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3B2BD" w14:textId="784A1C09" w:rsidR="00F237E0" w:rsidRPr="00F237E0" w:rsidRDefault="00F237E0" w:rsidP="00F237E0">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F237E0">
        <w:rPr>
          <w:rFonts w:ascii="Arial" w:eastAsia="Batang" w:hAnsi="Arial" w:cs="Arial"/>
          <w:b/>
          <w:bCs/>
          <w:sz w:val="28"/>
          <w:szCs w:val="24"/>
        </w:rPr>
        <w:t>3GPP TSG RAN WG1 #120</w:t>
      </w:r>
      <w:r w:rsidRPr="00F237E0">
        <w:rPr>
          <w:rFonts w:ascii="Arial" w:eastAsia="Batang" w:hAnsi="Arial" w:cs="Arial"/>
          <w:b/>
          <w:bCs/>
          <w:sz w:val="28"/>
          <w:szCs w:val="24"/>
        </w:rPr>
        <w:tab/>
      </w:r>
      <w:r w:rsidRPr="00F237E0">
        <w:rPr>
          <w:rFonts w:ascii="Arial" w:eastAsia="Batang" w:hAnsi="Arial" w:cs="Arial"/>
          <w:b/>
          <w:bCs/>
          <w:sz w:val="28"/>
          <w:szCs w:val="24"/>
        </w:rPr>
        <w:tab/>
      </w:r>
      <w:r w:rsidRPr="00F237E0">
        <w:rPr>
          <w:rFonts w:ascii="Arial" w:eastAsia="Batang" w:hAnsi="Arial" w:cs="Arial"/>
          <w:b/>
          <w:bCs/>
          <w:sz w:val="28"/>
          <w:szCs w:val="24"/>
        </w:rPr>
        <w:tab/>
        <w:t>R1-250</w:t>
      </w:r>
      <w:r w:rsidR="00952B2F">
        <w:rPr>
          <w:rFonts w:ascii="Arial" w:eastAsia="Batang" w:hAnsi="Arial" w:cs="Arial"/>
          <w:b/>
          <w:bCs/>
          <w:sz w:val="28"/>
          <w:szCs w:val="24"/>
        </w:rPr>
        <w:t>1334</w:t>
      </w:r>
    </w:p>
    <w:p w14:paraId="4F494B89" w14:textId="056CADF8" w:rsidR="00394A44" w:rsidRPr="00394A44" w:rsidRDefault="00F237E0" w:rsidP="00F237E0">
      <w:pPr>
        <w:tabs>
          <w:tab w:val="center" w:pos="4536"/>
          <w:tab w:val="right" w:pos="9072"/>
        </w:tabs>
        <w:rPr>
          <w:rFonts w:ascii="Arial" w:eastAsia="MS Mincho" w:hAnsi="Arial" w:cs="Arial"/>
          <w:b/>
          <w:bCs/>
          <w:sz w:val="28"/>
          <w:szCs w:val="24"/>
          <w:lang w:eastAsia="ja-JP"/>
        </w:rPr>
      </w:pPr>
      <w:r w:rsidRPr="00F237E0">
        <w:rPr>
          <w:rFonts w:ascii="Arial" w:eastAsia="MS Mincho" w:hAnsi="Arial" w:cs="Arial"/>
          <w:b/>
          <w:bCs/>
          <w:sz w:val="28"/>
          <w:szCs w:val="24"/>
          <w:lang w:eastAsia="ja-JP"/>
        </w:rPr>
        <w:t xml:space="preserve">Athens, Greece, </w:t>
      </w:r>
      <w:r w:rsidRPr="00F237E0">
        <w:rPr>
          <w:rFonts w:ascii="Malgun Gothic" w:eastAsia="Malgun Gothic" w:hAnsi="Malgun Gothic" w:cs="Malgun Gothic"/>
          <w:b/>
          <w:bCs/>
          <w:sz w:val="28"/>
          <w:szCs w:val="24"/>
          <w:lang w:eastAsia="ko-KR"/>
        </w:rPr>
        <w:t xml:space="preserve">February </w:t>
      </w:r>
      <w:r w:rsidRPr="00F237E0">
        <w:rPr>
          <w:rFonts w:ascii="Arial" w:eastAsia="MS Mincho" w:hAnsi="Arial" w:cs="Arial"/>
          <w:b/>
          <w:bCs/>
          <w:sz w:val="28"/>
          <w:szCs w:val="24"/>
          <w:lang w:eastAsia="ja-JP"/>
        </w:rPr>
        <w:t>17</w:t>
      </w:r>
      <w:r w:rsidRPr="00F237E0">
        <w:rPr>
          <w:rFonts w:ascii="Malgun Gothic" w:eastAsia="Malgun Gothic" w:hAnsi="Malgun Gothic" w:cs="Malgun Gothic" w:hint="eastAsia"/>
          <w:b/>
          <w:bCs/>
          <w:sz w:val="28"/>
          <w:szCs w:val="24"/>
          <w:vertAlign w:val="superscript"/>
          <w:lang w:eastAsia="ko-KR"/>
        </w:rPr>
        <w:t>th</w:t>
      </w:r>
      <w:r w:rsidRPr="00F237E0">
        <w:rPr>
          <w:rFonts w:ascii="Arial" w:eastAsia="MS Mincho" w:hAnsi="Arial" w:cs="Arial"/>
          <w:b/>
          <w:bCs/>
          <w:sz w:val="28"/>
          <w:szCs w:val="24"/>
          <w:lang w:eastAsia="ja-JP"/>
        </w:rPr>
        <w:t xml:space="preserve"> </w:t>
      </w:r>
      <w:r w:rsidRPr="00F237E0">
        <w:rPr>
          <w:rFonts w:ascii="Arial" w:eastAsia="Batang" w:hAnsi="Arial" w:cs="Arial"/>
          <w:b/>
          <w:bCs/>
          <w:sz w:val="28"/>
          <w:szCs w:val="24"/>
        </w:rPr>
        <w:t>– 21</w:t>
      </w:r>
      <w:r w:rsidRPr="00F237E0">
        <w:rPr>
          <w:rFonts w:ascii="Arial" w:eastAsia="Batang" w:hAnsi="Arial" w:cs="Arial"/>
          <w:b/>
          <w:bCs/>
          <w:sz w:val="28"/>
          <w:szCs w:val="24"/>
          <w:vertAlign w:val="superscript"/>
        </w:rPr>
        <w:t>st</w:t>
      </w:r>
      <w:r w:rsidRPr="00F237E0">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2FF1785C"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w:t>
      </w:r>
      <w:r w:rsidR="00C930B7">
        <w:rPr>
          <w:kern w:val="2"/>
          <w:sz w:val="24"/>
          <w:szCs w:val="24"/>
          <w:lang w:eastAsia="zh-TW"/>
        </w:rPr>
        <w:t xml:space="preserve">revised </w:t>
      </w:r>
      <w:r w:rsidR="00DB5F02" w:rsidRPr="00F1225F">
        <w:rPr>
          <w:kern w:val="2"/>
          <w:sz w:val="24"/>
          <w:szCs w:val="24"/>
          <w:lang w:eastAsia="zh-TW"/>
        </w:rPr>
        <w:t xml:space="preserve">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A76FD6">
        <w:rPr>
          <w:kern w:val="2"/>
          <w:sz w:val="24"/>
          <w:szCs w:val="24"/>
          <w:lang w:eastAsia="zh-TW"/>
        </w:rPr>
        <w:t>[4]</w:t>
      </w:r>
      <w:r w:rsidR="00C55B83">
        <w:rPr>
          <w:kern w:val="2"/>
          <w:sz w:val="24"/>
          <w:szCs w:val="24"/>
          <w:lang w:eastAsia="zh-TW"/>
        </w:rPr>
        <w:t>[5]</w:t>
      </w:r>
      <w:r w:rsidR="00A51977">
        <w:rPr>
          <w:kern w:val="2"/>
          <w:sz w:val="24"/>
          <w:szCs w:val="24"/>
          <w:lang w:eastAsia="zh-TW"/>
        </w:rPr>
        <w:t>[6]</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02B73B30" w14:textId="2A261F6D" w:rsidR="00E757D1" w:rsidRPr="00D93D48" w:rsidRDefault="00E757D1" w:rsidP="00E757D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E51465E" w14:textId="77777777" w:rsidR="007F59FC" w:rsidRPr="00C979C1" w:rsidRDefault="007F59FC" w:rsidP="007F59FC">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3F058673" w14:textId="77777777" w:rsidR="007F59FC" w:rsidRDefault="007F59FC" w:rsidP="007F59FC">
            <w:pPr>
              <w:snapToGrid w:val="0"/>
              <w:jc w:val="both"/>
              <w:rPr>
                <w:rFonts w:eastAsia="SimSun" w:cs="Times"/>
              </w:rPr>
            </w:pPr>
            <w:r>
              <w:rPr>
                <w:rFonts w:eastAsia="SimSun" w:cs="Times"/>
              </w:rPr>
              <w:t xml:space="preserve">On UE-initiated/event-driven beam reporting, regarding L1-RSRP report format Option-3 depending on Event-2, </w:t>
            </w:r>
          </w:p>
          <w:p w14:paraId="5203BED2" w14:textId="77777777" w:rsidR="007F59FC" w:rsidRDefault="007F59FC" w:rsidP="007F59FC">
            <w:pPr>
              <w:pStyle w:val="ListParagraph"/>
              <w:numPr>
                <w:ilvl w:val="0"/>
                <w:numId w:val="14"/>
              </w:numPr>
              <w:tabs>
                <w:tab w:val="left" w:pos="0"/>
              </w:tabs>
              <w:snapToGrid w:val="0"/>
              <w:jc w:val="both"/>
              <w:rPr>
                <w:rFonts w:cs="Times"/>
              </w:rPr>
            </w:pPr>
            <w:r>
              <w:rPr>
                <w:rFonts w:cs="Times"/>
              </w:rPr>
              <w:t>The differential L1-RSRP is quantized to a 4-bit value with 2 dB step size</w:t>
            </w:r>
          </w:p>
          <w:p w14:paraId="74BC5E58" w14:textId="77777777" w:rsidR="007F59FC" w:rsidRDefault="007F59FC" w:rsidP="007F59FC"/>
          <w:p w14:paraId="4353FF7C" w14:textId="0D04E08D" w:rsidR="00E757D1" w:rsidRPr="00E757D1" w:rsidRDefault="00E757D1" w:rsidP="00E757D1">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87D1962" w14:textId="77777777" w:rsidR="00E757D1" w:rsidRPr="00E757D1" w:rsidRDefault="00E757D1" w:rsidP="00E757D1">
            <w:pPr>
              <w:shd w:val="clear" w:color="auto" w:fill="FFFFFF"/>
              <w:adjustRightInd w:val="0"/>
              <w:snapToGrid w:val="0"/>
              <w:jc w:val="both"/>
              <w:rPr>
                <w:rFonts w:ascii="Times" w:eastAsia="SimSun" w:hAnsi="Times"/>
                <w:color w:val="000000"/>
              </w:rPr>
            </w:pPr>
            <w:r w:rsidRPr="00E757D1">
              <w:rPr>
                <w:rFonts w:ascii="Times" w:eastAsia="SimSun" w:hAnsi="Times"/>
              </w:rPr>
              <w:t xml:space="preserve">On cross-CC beam report transmission procedure for UE-initiated/event-driven beam reporting, regarding Event-2, for both Mode-A and Mode-B, the first PUCCH and the second </w:t>
            </w:r>
            <w:r w:rsidRPr="00E757D1">
              <w:rPr>
                <w:rFonts w:ascii="Times" w:eastAsia="SimSun" w:hAnsi="Times"/>
                <w:color w:val="000000"/>
              </w:rPr>
              <w:t xml:space="preserve">PUSCH can be from the same or different CC(s) </w:t>
            </w:r>
          </w:p>
          <w:p w14:paraId="42437634" w14:textId="77777777" w:rsidR="00E757D1" w:rsidRPr="00E757D1" w:rsidRDefault="00E757D1" w:rsidP="00E757D1">
            <w:pPr>
              <w:numPr>
                <w:ilvl w:val="0"/>
                <w:numId w:val="9"/>
              </w:numPr>
              <w:shd w:val="clear" w:color="auto" w:fill="FFFFFF"/>
              <w:adjustRightInd w:val="0"/>
              <w:snapToGrid w:val="0"/>
              <w:spacing w:line="256" w:lineRule="auto"/>
              <w:jc w:val="both"/>
              <w:rPr>
                <w:rFonts w:ascii="Times" w:eastAsia="Batang" w:hAnsi="Times"/>
                <w:szCs w:val="24"/>
                <w:lang w:eastAsia="x-none"/>
              </w:rPr>
            </w:pPr>
            <w:r w:rsidRPr="00E757D1">
              <w:rPr>
                <w:rFonts w:ascii="Times" w:eastAsia="Batang" w:hAnsi="Times"/>
                <w:color w:val="000000"/>
                <w:lang w:eastAsia="x-none"/>
              </w:rPr>
              <w:t>FFS: whether the first PUCCH and the second PUSCH should be from the same PUCCH group</w:t>
            </w:r>
          </w:p>
          <w:p w14:paraId="311A8C2C" w14:textId="77777777" w:rsidR="00E757D1" w:rsidRPr="00E757D1" w:rsidRDefault="00E757D1" w:rsidP="00E757D1">
            <w:pPr>
              <w:numPr>
                <w:ilvl w:val="0"/>
                <w:numId w:val="9"/>
              </w:numPr>
              <w:shd w:val="clear" w:color="auto" w:fill="FFFFFF"/>
              <w:adjustRightInd w:val="0"/>
              <w:snapToGrid w:val="0"/>
              <w:spacing w:line="256" w:lineRule="auto"/>
              <w:jc w:val="both"/>
              <w:rPr>
                <w:rFonts w:ascii="Times" w:eastAsia="Batang" w:hAnsi="Times"/>
                <w:szCs w:val="24"/>
                <w:lang w:eastAsia="x-none"/>
              </w:rPr>
            </w:pPr>
            <w:r w:rsidRPr="00E757D1">
              <w:rPr>
                <w:rFonts w:ascii="Times" w:eastAsia="Batang" w:hAnsi="Times"/>
                <w:color w:val="000000"/>
                <w:lang w:eastAsia="x-none"/>
              </w:rPr>
              <w:t>The first PUCCH and the second PUSCH should be in the same CG</w:t>
            </w:r>
          </w:p>
          <w:p w14:paraId="6280414F" w14:textId="77777777" w:rsidR="00E757D1" w:rsidRPr="00E757D1" w:rsidRDefault="00E757D1" w:rsidP="00E757D1">
            <w:pPr>
              <w:numPr>
                <w:ilvl w:val="1"/>
                <w:numId w:val="9"/>
              </w:numPr>
              <w:shd w:val="clear" w:color="auto" w:fill="FFFFFF"/>
              <w:adjustRightInd w:val="0"/>
              <w:snapToGrid w:val="0"/>
              <w:spacing w:line="256" w:lineRule="auto"/>
              <w:jc w:val="both"/>
              <w:rPr>
                <w:rFonts w:ascii="Times" w:eastAsia="Batang" w:hAnsi="Times"/>
                <w:szCs w:val="24"/>
                <w:lang w:eastAsia="x-none"/>
              </w:rPr>
            </w:pPr>
            <w:r w:rsidRPr="00E757D1">
              <w:rPr>
                <w:rFonts w:ascii="Times" w:eastAsia="Batang" w:hAnsi="Times"/>
                <w:color w:val="000000"/>
                <w:lang w:eastAsia="x-none"/>
              </w:rPr>
              <w:t>FFS: Different CGs</w:t>
            </w:r>
          </w:p>
          <w:p w14:paraId="6D565EEB" w14:textId="77777777" w:rsidR="00E757D1" w:rsidRPr="00E757D1" w:rsidRDefault="00E757D1" w:rsidP="00E757D1">
            <w:pPr>
              <w:shd w:val="clear" w:color="auto" w:fill="FFFFFF"/>
              <w:adjustRightInd w:val="0"/>
              <w:snapToGrid w:val="0"/>
              <w:jc w:val="both"/>
              <w:rPr>
                <w:rFonts w:ascii="Times" w:eastAsia="SimSun" w:hAnsi="Times" w:cs="Times"/>
                <w:szCs w:val="18"/>
              </w:rPr>
            </w:pPr>
          </w:p>
          <w:p w14:paraId="2D195029" w14:textId="77777777" w:rsidR="006C142E" w:rsidRPr="006C142E" w:rsidRDefault="006C142E" w:rsidP="006C142E">
            <w:pPr>
              <w:snapToGrid w:val="0"/>
              <w:jc w:val="both"/>
              <w:rPr>
                <w:rFonts w:ascii="Times" w:eastAsia="SimSun" w:hAnsi="Times" w:cs="Times"/>
                <w:b/>
                <w:bCs/>
                <w:u w:val="single"/>
              </w:rPr>
            </w:pPr>
            <w:r w:rsidRPr="006C142E">
              <w:rPr>
                <w:rFonts w:ascii="Times" w:eastAsia="SimSun" w:hAnsi="Times" w:cs="Times"/>
                <w:b/>
                <w:bCs/>
                <w:u w:val="single"/>
              </w:rPr>
              <w:t>Conclusion</w:t>
            </w:r>
          </w:p>
          <w:p w14:paraId="3F24FB2D" w14:textId="77777777" w:rsidR="006C142E" w:rsidRPr="006C142E" w:rsidRDefault="006C142E" w:rsidP="006C142E">
            <w:pPr>
              <w:snapToGrid w:val="0"/>
              <w:jc w:val="both"/>
              <w:rPr>
                <w:rFonts w:ascii="Times" w:eastAsia="SimSun" w:hAnsi="Times" w:cs="Times"/>
              </w:rPr>
            </w:pPr>
            <w:r w:rsidRPr="006C142E">
              <w:rPr>
                <w:rFonts w:ascii="Times" w:eastAsia="SimSun" w:hAnsi="Times" w:cs="Times"/>
              </w:rPr>
              <w:t>There is no RAN1 consensus on the following proposal:</w:t>
            </w:r>
          </w:p>
          <w:p w14:paraId="08C4D5BA" w14:textId="77777777" w:rsidR="006C142E" w:rsidRPr="006C142E" w:rsidRDefault="006C142E" w:rsidP="006C142E">
            <w:pPr>
              <w:snapToGrid w:val="0"/>
              <w:jc w:val="both"/>
              <w:rPr>
                <w:rFonts w:ascii="Times" w:eastAsia="SimSun" w:hAnsi="Times" w:cs="Times"/>
                <w:b/>
              </w:rPr>
            </w:pPr>
            <w:r w:rsidRPr="006C142E">
              <w:rPr>
                <w:rFonts w:ascii="Times" w:eastAsia="SimSun" w:hAnsi="Times" w:cs="Times"/>
              </w:rPr>
              <w:t xml:space="preserve">On UE-initiated/event-driven beam reporting, regarding L1-RSRP report format Option-3 depending on Event-2, the candidate value of ‘N’ can further comprise </w:t>
            </w:r>
            <w:r w:rsidRPr="006C142E">
              <w:rPr>
                <w:rFonts w:ascii="Times" w:eastAsia="Batang" w:hAnsi="Times"/>
                <w:szCs w:val="24"/>
              </w:rPr>
              <w:t xml:space="preserve">{5, 6, 7, 8}, besides for previously agreed candidate value of </w:t>
            </w:r>
            <w:r w:rsidRPr="006C142E">
              <w:rPr>
                <w:rFonts w:ascii="Times" w:eastAsia="Batang" w:hAnsi="Times"/>
                <w:color w:val="000000"/>
                <w:szCs w:val="24"/>
              </w:rPr>
              <w:t>{1, 2, 3, 4}.</w:t>
            </w:r>
            <w:r w:rsidRPr="006C142E">
              <w:rPr>
                <w:rFonts w:ascii="Times" w:eastAsia="SimSun" w:hAnsi="Times" w:cs="Times"/>
                <w:b/>
              </w:rPr>
              <w:t xml:space="preserve">  </w:t>
            </w:r>
          </w:p>
          <w:p w14:paraId="2D6E437D" w14:textId="77777777" w:rsidR="006C142E" w:rsidRDefault="006C142E" w:rsidP="00CC6112">
            <w:pPr>
              <w:snapToGrid w:val="0"/>
              <w:spacing w:line="257" w:lineRule="auto"/>
              <w:jc w:val="both"/>
              <w:rPr>
                <w:rFonts w:eastAsia="Times New Roman"/>
                <w:szCs w:val="24"/>
                <w:lang w:val="en-US"/>
              </w:rPr>
            </w:pPr>
          </w:p>
          <w:p w14:paraId="5518D0B4" w14:textId="35DA9CB5" w:rsidR="00012718" w:rsidRPr="00D93D48" w:rsidRDefault="00012718" w:rsidP="0001271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3BD35F3D" w14:textId="77777777" w:rsidR="00012718" w:rsidRPr="006E25D6" w:rsidRDefault="00012718" w:rsidP="00012718">
            <w:pPr>
              <w:shd w:val="clear" w:color="auto" w:fill="FFFFFF"/>
              <w:snapToGrid w:val="0"/>
              <w:rPr>
                <w:rFonts w:eastAsia="SimSun"/>
                <w:b/>
                <w:bCs/>
                <w:color w:val="000000"/>
              </w:rPr>
            </w:pPr>
            <w:r w:rsidRPr="006E25D6">
              <w:rPr>
                <w:rFonts w:eastAsia="SimSun"/>
                <w:b/>
                <w:bCs/>
                <w:iCs/>
                <w:color w:val="000000"/>
                <w:highlight w:val="green"/>
              </w:rPr>
              <w:t>Agreement</w:t>
            </w:r>
          </w:p>
          <w:p w14:paraId="36F98D97" w14:textId="77777777" w:rsidR="00012718" w:rsidRPr="005E3C68" w:rsidRDefault="00012718" w:rsidP="00012718">
            <w:pPr>
              <w:shd w:val="clear" w:color="auto" w:fill="FFFFFF"/>
              <w:snapToGrid w:val="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1EB998F3" w14:textId="77777777" w:rsidR="00012718" w:rsidRPr="005E3C68" w:rsidRDefault="00012718" w:rsidP="00012718">
            <w:pPr>
              <w:numPr>
                <w:ilvl w:val="0"/>
                <w:numId w:val="36"/>
              </w:numPr>
              <w:shd w:val="clear" w:color="auto" w:fill="FFFFFF"/>
              <w:snapToGrid w:val="0"/>
              <w:jc w:val="both"/>
              <w:rPr>
                <w:szCs w:val="18"/>
                <w:lang w:eastAsia="x-none"/>
              </w:rPr>
            </w:pPr>
            <w:r w:rsidRPr="005E3C68">
              <w:rPr>
                <w:szCs w:val="18"/>
                <w:lang w:eastAsia="x-none"/>
              </w:rPr>
              <w:t>Scheme-1: ‘RS for current beam’ is the QCL RS in the activated TCI state with the Q-th best quality.</w:t>
            </w:r>
          </w:p>
          <w:p w14:paraId="512D5381" w14:textId="77777777" w:rsidR="00012718" w:rsidRPr="005E3C68" w:rsidRDefault="00012718" w:rsidP="00012718">
            <w:pPr>
              <w:numPr>
                <w:ilvl w:val="0"/>
                <w:numId w:val="36"/>
              </w:numPr>
              <w:shd w:val="clear" w:color="auto" w:fill="FFFFFF"/>
              <w:snapToGrid w:val="0"/>
              <w:jc w:val="both"/>
              <w:rPr>
                <w:szCs w:val="18"/>
                <w:lang w:eastAsia="x-none"/>
              </w:rPr>
            </w:pPr>
            <w:r w:rsidRPr="005E3C68">
              <w:rPr>
                <w:szCs w:val="18"/>
                <w:lang w:eastAsia="x-none"/>
              </w:rPr>
              <w:t>Scheme-2: ‘RS for current beam’ is the SSB which is QCLed with the QCL RS in the activated TCI state with the Q-th best quality.</w:t>
            </w:r>
          </w:p>
          <w:p w14:paraId="52E962AA" w14:textId="77777777" w:rsidR="00012718" w:rsidRPr="005E3C68" w:rsidRDefault="00012718" w:rsidP="00012718">
            <w:pPr>
              <w:numPr>
                <w:ilvl w:val="0"/>
                <w:numId w:val="36"/>
              </w:numPr>
              <w:shd w:val="clear" w:color="auto" w:fill="FFFFFF"/>
              <w:snapToGrid w:val="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xml:space="preserve">: Once quality of at least one new beam becomes a threshold value better than the RS derived from the activated TCI state with the Q-th best quality, </w:t>
            </w:r>
            <w:r w:rsidRPr="005E3C68">
              <w:rPr>
                <w:color w:val="FF0000"/>
                <w:lang w:eastAsia="x-none"/>
              </w:rPr>
              <w:t>UE initiated beam report occurs</w:t>
            </w:r>
          </w:p>
          <w:p w14:paraId="5E7AF5B0" w14:textId="77777777" w:rsidR="00012718" w:rsidRPr="005E3C68" w:rsidRDefault="00012718" w:rsidP="00012718">
            <w:pPr>
              <w:shd w:val="clear" w:color="auto" w:fill="FFFFFF"/>
              <w:snapToGrid w:val="0"/>
              <w:jc w:val="both"/>
              <w:rPr>
                <w:szCs w:val="18"/>
              </w:rPr>
            </w:pPr>
            <w:r w:rsidRPr="005E3C68">
              <w:rPr>
                <w:szCs w:val="18"/>
              </w:rPr>
              <w:t>Note: For Event-2, we have the following definition for scheme-1 and scheme-2</w:t>
            </w:r>
          </w:p>
          <w:p w14:paraId="2E304A4A" w14:textId="77777777" w:rsidR="00012718" w:rsidRPr="005E3C68" w:rsidRDefault="00012718" w:rsidP="00012718">
            <w:pPr>
              <w:pStyle w:val="ListParagraph"/>
              <w:numPr>
                <w:ilvl w:val="0"/>
                <w:numId w:val="37"/>
              </w:numPr>
              <w:overflowPunct w:val="0"/>
              <w:autoSpaceDE w:val="0"/>
              <w:autoSpaceDN w:val="0"/>
              <w:adjustRightInd w:val="0"/>
              <w:spacing w:after="180"/>
              <w:textAlignment w:val="baseline"/>
            </w:pPr>
            <w:r w:rsidRPr="005E3C68">
              <w:t>Scheme-1: RS for current beam is the QCL RS in the indicated TCI state</w:t>
            </w:r>
          </w:p>
          <w:p w14:paraId="0D9EBB33" w14:textId="77777777" w:rsidR="00012718" w:rsidRPr="005E3C68" w:rsidRDefault="00012718" w:rsidP="00012718">
            <w:pPr>
              <w:pStyle w:val="ListParagraph"/>
              <w:numPr>
                <w:ilvl w:val="0"/>
                <w:numId w:val="37"/>
              </w:numPr>
              <w:overflowPunct w:val="0"/>
              <w:autoSpaceDE w:val="0"/>
              <w:autoSpaceDN w:val="0"/>
              <w:adjustRightInd w:val="0"/>
              <w:spacing w:after="180"/>
              <w:textAlignment w:val="baseline"/>
            </w:pPr>
            <w:r w:rsidRPr="005E3C68">
              <w:t>Scheme-2: RS for current beam is the SSB which is QCLed with the QCL RS in the indicated TCI state.</w:t>
            </w:r>
          </w:p>
          <w:p w14:paraId="1D803D7D" w14:textId="77777777" w:rsidR="00012718" w:rsidRDefault="00012718" w:rsidP="00012718">
            <w:pPr>
              <w:shd w:val="clear" w:color="auto" w:fill="FFFFFF"/>
              <w:snapToGrid w:val="0"/>
              <w:rPr>
                <w:rFonts w:eastAsiaTheme="minorEastAsia"/>
                <w:iCs/>
                <w:color w:val="000000"/>
                <w:highlight w:val="green"/>
                <w:lang w:eastAsia="zh-TW"/>
              </w:rPr>
            </w:pPr>
          </w:p>
          <w:p w14:paraId="5BC3B375" w14:textId="77777777" w:rsidR="00012718" w:rsidRPr="006E25D6" w:rsidRDefault="00012718" w:rsidP="00012718">
            <w:pPr>
              <w:shd w:val="clear" w:color="auto" w:fill="FFFFFF"/>
              <w:snapToGrid w:val="0"/>
              <w:rPr>
                <w:rFonts w:eastAsia="SimSun"/>
                <w:b/>
                <w:bCs/>
                <w:color w:val="000000"/>
              </w:rPr>
            </w:pPr>
            <w:r w:rsidRPr="006E25D6">
              <w:rPr>
                <w:rFonts w:eastAsia="SimSun"/>
                <w:b/>
                <w:bCs/>
                <w:iCs/>
                <w:color w:val="000000"/>
                <w:highlight w:val="green"/>
              </w:rPr>
              <w:t>Agreement</w:t>
            </w:r>
          </w:p>
          <w:p w14:paraId="7DC8818B" w14:textId="77777777" w:rsidR="00012718" w:rsidRPr="005E3C68" w:rsidRDefault="00012718" w:rsidP="00012718">
            <w:pPr>
              <w:shd w:val="clear" w:color="auto" w:fill="FFFFFF"/>
              <w:snapToGrid w:val="0"/>
              <w:jc w:val="both"/>
              <w:rPr>
                <w:szCs w:val="18"/>
              </w:rPr>
            </w:pPr>
            <w:r w:rsidRPr="005E3C68">
              <w:rPr>
                <w:szCs w:val="18"/>
              </w:rPr>
              <w:t xml:space="preserve">On UE-initiated/event-driven beam reporting, for Event 1, down-select at least one among the following options for </w:t>
            </w:r>
            <w:r w:rsidRPr="005E3C68">
              <w:rPr>
                <w:szCs w:val="18"/>
              </w:rPr>
              <w:lastRenderedPageBreak/>
              <w:t xml:space="preserve">RS measurement </w:t>
            </w:r>
          </w:p>
          <w:p w14:paraId="101E9CDF" w14:textId="77777777" w:rsidR="00012718" w:rsidRPr="005E3C68" w:rsidRDefault="00012718" w:rsidP="00012718">
            <w:pPr>
              <w:pStyle w:val="ListParagraph"/>
              <w:numPr>
                <w:ilvl w:val="0"/>
                <w:numId w:val="38"/>
              </w:numPr>
              <w:overflowPunct w:val="0"/>
              <w:autoSpaceDE w:val="0"/>
              <w:autoSpaceDN w:val="0"/>
              <w:adjustRightInd w:val="0"/>
              <w:spacing w:after="180"/>
              <w:textAlignment w:val="baseline"/>
            </w:pPr>
            <w:r w:rsidRPr="005E3C68">
              <w:t>Option-1: RS resource set for new beam is NOT configured in the CSI reporting configuration, and an explicit RRC selection for scheme-1 and scheme-2 is introduced.</w:t>
            </w:r>
          </w:p>
          <w:p w14:paraId="0174D5BB" w14:textId="77777777" w:rsidR="00012718" w:rsidRPr="005E3C68" w:rsidRDefault="00012718" w:rsidP="00012718">
            <w:pPr>
              <w:pStyle w:val="ListParagraph"/>
              <w:numPr>
                <w:ilvl w:val="0"/>
                <w:numId w:val="38"/>
              </w:numPr>
              <w:overflowPunct w:val="0"/>
              <w:autoSpaceDE w:val="0"/>
              <w:autoSpaceDN w:val="0"/>
              <w:adjustRightInd w:val="0"/>
              <w:spacing w:after="180"/>
              <w:textAlignment w:val="baseline"/>
            </w:pPr>
            <w:r w:rsidRPr="005E3C68">
              <w:t>Option-2: RS resource set for new beam is configured in the CSI reporting configuration, and the following implicit manner for enabling one of either scheme-1 or scheme-2 is used:</w:t>
            </w:r>
          </w:p>
          <w:p w14:paraId="7A381BAE" w14:textId="77777777" w:rsidR="00012718" w:rsidRPr="005E3C68" w:rsidRDefault="00012718" w:rsidP="00012718">
            <w:pPr>
              <w:pStyle w:val="ListParagraph"/>
              <w:numPr>
                <w:ilvl w:val="1"/>
                <w:numId w:val="38"/>
              </w:numPr>
              <w:overflowPunct w:val="0"/>
              <w:autoSpaceDE w:val="0"/>
              <w:autoSpaceDN w:val="0"/>
              <w:adjustRightInd w:val="0"/>
              <w:spacing w:after="180"/>
              <w:textAlignment w:val="baseline"/>
            </w:pPr>
            <w:r w:rsidRPr="005E3C68">
              <w:t xml:space="preserve">If the RS(s) for new beam are CSI-RS configured in a CSI-RS resource set configured with </w:t>
            </w:r>
            <w:r w:rsidRPr="005E3C68">
              <w:rPr>
                <w:i/>
              </w:rPr>
              <w:t>repetition</w:t>
            </w:r>
            <w:r w:rsidRPr="005E3C68">
              <w:t>, Scheme-1 is enabled; otherwise, Scheme-2 is enabled.</w:t>
            </w:r>
          </w:p>
          <w:p w14:paraId="471DD76E" w14:textId="1B61516F" w:rsidR="00012718" w:rsidRPr="005E3C68" w:rsidRDefault="00012718" w:rsidP="00012718">
            <w:pPr>
              <w:snapToGrid w:val="0"/>
              <w:rPr>
                <w:highlight w:val="yellow"/>
                <w:lang w:eastAsia="zh-CN"/>
              </w:rPr>
            </w:pPr>
          </w:p>
          <w:p w14:paraId="5EDE815C" w14:textId="77777777" w:rsidR="00012718" w:rsidRPr="006E25D6" w:rsidRDefault="00012718" w:rsidP="00012718">
            <w:pPr>
              <w:shd w:val="clear" w:color="auto" w:fill="FFFFFF"/>
              <w:snapToGrid w:val="0"/>
              <w:rPr>
                <w:rFonts w:eastAsia="SimSun"/>
                <w:b/>
                <w:bCs/>
                <w:color w:val="000000"/>
              </w:rPr>
            </w:pPr>
            <w:r w:rsidRPr="006E25D6">
              <w:rPr>
                <w:rFonts w:eastAsia="SimSun"/>
                <w:b/>
                <w:bCs/>
                <w:iCs/>
                <w:color w:val="000000"/>
                <w:highlight w:val="green"/>
              </w:rPr>
              <w:t>Agreement</w:t>
            </w:r>
          </w:p>
          <w:p w14:paraId="19159492" w14:textId="77777777" w:rsidR="00012718" w:rsidRPr="005E3C68" w:rsidRDefault="00012718" w:rsidP="00012718">
            <w:pPr>
              <w:shd w:val="clear" w:color="auto" w:fill="FFFFFF"/>
              <w:snapToGrid w:val="0"/>
              <w:rPr>
                <w:rFonts w:eastAsia="Times New Roman"/>
                <w:color w:val="000000"/>
                <w:sz w:val="18"/>
                <w:szCs w:val="18"/>
                <w:lang w:eastAsia="zh-CN"/>
              </w:rPr>
            </w:pPr>
            <w:r w:rsidRPr="005E3C68">
              <w:rPr>
                <w:rFonts w:eastAsia="SimSun" w:cs="Times"/>
              </w:rPr>
              <w:t>Confirm the following working assumption in RAN1#117:</w:t>
            </w:r>
          </w:p>
          <w:p w14:paraId="6BF158F6" w14:textId="77777777" w:rsidR="00012718" w:rsidRPr="005E3C68" w:rsidRDefault="00012718" w:rsidP="00012718">
            <w:pPr>
              <w:shd w:val="clear" w:color="auto" w:fill="FFFFFF"/>
              <w:snapToGrid w:val="0"/>
              <w:ind w:left="360"/>
              <w:rPr>
                <w:sz w:val="18"/>
                <w:szCs w:val="18"/>
              </w:rPr>
            </w:pPr>
            <w:r w:rsidRPr="005E3C68">
              <w:rPr>
                <w:rFonts w:eastAsia="Times New Roman"/>
                <w:color w:val="000000"/>
                <w:sz w:val="18"/>
                <w:szCs w:val="18"/>
                <w:lang w:eastAsia="zh-CN"/>
              </w:rPr>
              <w:t xml:space="preserve">On beam report transmission procedure for </w:t>
            </w:r>
            <w:r w:rsidRPr="005E3C68">
              <w:rPr>
                <w:rFonts w:eastAsia="Malgun Gothic"/>
                <w:sz w:val="18"/>
                <w:szCs w:val="18"/>
              </w:rPr>
              <w:t>UE-initiated/event-driven beam report</w:t>
            </w:r>
            <w:r w:rsidRPr="005E3C68">
              <w:rPr>
                <w:rFonts w:eastAsia="Times New Roman"/>
                <w:color w:val="000000"/>
                <w:sz w:val="18"/>
                <w:szCs w:val="18"/>
                <w:lang w:eastAsia="zh-CN"/>
              </w:rPr>
              <w:t>ing</w:t>
            </w:r>
          </w:p>
          <w:p w14:paraId="24EED0DA" w14:textId="77777777" w:rsidR="00012718" w:rsidRPr="005E3C68" w:rsidRDefault="00012718" w:rsidP="00012718">
            <w:pPr>
              <w:numPr>
                <w:ilvl w:val="0"/>
                <w:numId w:val="40"/>
              </w:numPr>
              <w:shd w:val="clear" w:color="auto" w:fill="FFFFFF"/>
              <w:snapToGrid w:val="0"/>
              <w:ind w:left="1080"/>
              <w:rPr>
                <w:color w:val="000000"/>
                <w:sz w:val="18"/>
                <w:szCs w:val="18"/>
                <w:lang w:eastAsia="x-none"/>
              </w:rPr>
            </w:pPr>
            <w:r w:rsidRPr="005E3C68">
              <w:rPr>
                <w:color w:val="000000"/>
                <w:sz w:val="18"/>
                <w:szCs w:val="18"/>
                <w:lang w:eastAsia="x-none"/>
              </w:rPr>
              <w:t>For mode-A, at least support one-bit indication in the first PUCCH channel to request a resource for a second UL channel to carry beam report.</w:t>
            </w:r>
          </w:p>
          <w:p w14:paraId="78CEFBDB" w14:textId="77777777" w:rsidR="00012718" w:rsidRPr="005E3C68" w:rsidRDefault="00012718" w:rsidP="00012718">
            <w:pPr>
              <w:numPr>
                <w:ilvl w:val="1"/>
                <w:numId w:val="40"/>
              </w:numPr>
              <w:shd w:val="clear" w:color="auto" w:fill="FFFFFF"/>
              <w:snapToGrid w:val="0"/>
              <w:ind w:left="1800"/>
              <w:rPr>
                <w:color w:val="000000"/>
                <w:sz w:val="18"/>
                <w:szCs w:val="18"/>
                <w:lang w:eastAsia="x-none"/>
              </w:rPr>
            </w:pPr>
            <w:r w:rsidRPr="005E3C68">
              <w:rPr>
                <w:color w:val="000000"/>
                <w:sz w:val="18"/>
                <w:szCs w:val="18"/>
                <w:lang w:eastAsia="x-none"/>
              </w:rPr>
              <w:t xml:space="preserve">In such case, a periodic PUCCH resource (with PUCCH format 0/1) is configured by dedicated RRC signaling.  </w:t>
            </w:r>
          </w:p>
          <w:p w14:paraId="37A0F765" w14:textId="77777777" w:rsidR="00012718" w:rsidRPr="005E3C68" w:rsidRDefault="00012718" w:rsidP="00012718">
            <w:pPr>
              <w:numPr>
                <w:ilvl w:val="0"/>
                <w:numId w:val="40"/>
              </w:numPr>
              <w:shd w:val="clear" w:color="auto" w:fill="FFFFFF"/>
              <w:snapToGrid w:val="0"/>
              <w:ind w:left="1080"/>
              <w:rPr>
                <w:color w:val="000000"/>
                <w:sz w:val="18"/>
                <w:szCs w:val="18"/>
                <w:lang w:eastAsia="x-none"/>
              </w:rPr>
            </w:pPr>
            <w:r w:rsidRPr="005E3C68">
              <w:rPr>
                <w:color w:val="000000"/>
                <w:sz w:val="18"/>
                <w:szCs w:val="18"/>
                <w:lang w:eastAsia="x-none"/>
              </w:rPr>
              <w:t>For mode-B, at least support one-bit indication in the first PUCCH channel to notify a second UL channel to carry beam report.</w:t>
            </w:r>
          </w:p>
          <w:p w14:paraId="353FBAD4" w14:textId="77777777" w:rsidR="00012718" w:rsidRPr="005E3C68" w:rsidRDefault="00012718" w:rsidP="00012718">
            <w:pPr>
              <w:numPr>
                <w:ilvl w:val="1"/>
                <w:numId w:val="40"/>
              </w:numPr>
              <w:shd w:val="clear" w:color="auto" w:fill="FFFFFF"/>
              <w:snapToGrid w:val="0"/>
              <w:ind w:left="1800"/>
              <w:rPr>
                <w:color w:val="000000"/>
                <w:sz w:val="18"/>
                <w:szCs w:val="18"/>
                <w:lang w:eastAsia="x-none"/>
              </w:rPr>
            </w:pPr>
            <w:r w:rsidRPr="005E3C68">
              <w:rPr>
                <w:color w:val="000000"/>
                <w:sz w:val="18"/>
                <w:szCs w:val="18"/>
                <w:lang w:eastAsia="x-none"/>
              </w:rPr>
              <w:t xml:space="preserve">In such case, a periodic PUCCH resource (with PUCCH format 0/1) is configured by dedicated RRC signaling.  </w:t>
            </w:r>
          </w:p>
          <w:p w14:paraId="68EF2863" w14:textId="77777777" w:rsidR="00012718" w:rsidRPr="005E3C68" w:rsidRDefault="00012718" w:rsidP="00012718">
            <w:pPr>
              <w:numPr>
                <w:ilvl w:val="0"/>
                <w:numId w:val="40"/>
              </w:numPr>
              <w:shd w:val="clear" w:color="auto" w:fill="FFFFFF"/>
              <w:snapToGrid w:val="0"/>
              <w:ind w:left="1080"/>
              <w:rPr>
                <w:color w:val="000000"/>
                <w:sz w:val="18"/>
                <w:szCs w:val="18"/>
                <w:lang w:eastAsia="x-none"/>
              </w:rPr>
            </w:pPr>
            <w:r w:rsidRPr="005E3C68">
              <w:rPr>
                <w:color w:val="000000"/>
                <w:sz w:val="18"/>
                <w:szCs w:val="18"/>
                <w:lang w:eastAsia="x-none"/>
              </w:rPr>
              <w:t>FFS: Whether/how to support multi-bit indication in the first PUCCH for mode-A and mode-B, e.g., when multi-event(s) are approved.</w:t>
            </w:r>
          </w:p>
          <w:p w14:paraId="39ED41D8" w14:textId="77777777" w:rsidR="00012718" w:rsidRPr="005E3C68" w:rsidRDefault="00012718" w:rsidP="00012718">
            <w:pPr>
              <w:numPr>
                <w:ilvl w:val="0"/>
                <w:numId w:val="40"/>
              </w:numPr>
              <w:shd w:val="clear" w:color="auto" w:fill="FFFFFF"/>
              <w:snapToGrid w:val="0"/>
              <w:ind w:left="1080"/>
              <w:rPr>
                <w:sz w:val="18"/>
                <w:szCs w:val="18"/>
                <w:lang w:eastAsia="x-none"/>
              </w:rPr>
            </w:pPr>
            <w:r w:rsidRPr="005E3C68">
              <w:rPr>
                <w:sz w:val="18"/>
                <w:szCs w:val="18"/>
                <w:lang w:eastAsia="x-none"/>
              </w:rPr>
              <w:t>FFS: details on the dedicated RRC signaling</w:t>
            </w:r>
          </w:p>
          <w:p w14:paraId="5E03DA2D" w14:textId="77777777" w:rsidR="00012718" w:rsidRPr="005E3C68" w:rsidRDefault="00012718" w:rsidP="00012718">
            <w:pPr>
              <w:numPr>
                <w:ilvl w:val="0"/>
                <w:numId w:val="40"/>
              </w:numPr>
              <w:shd w:val="clear" w:color="auto" w:fill="FFFFFF"/>
              <w:snapToGrid w:val="0"/>
              <w:ind w:left="1080"/>
              <w:rPr>
                <w:sz w:val="18"/>
                <w:szCs w:val="18"/>
                <w:lang w:eastAsia="x-none"/>
              </w:rPr>
            </w:pPr>
            <w:r w:rsidRPr="005E3C68">
              <w:rPr>
                <w:sz w:val="18"/>
                <w:szCs w:val="18"/>
                <w:lang w:eastAsia="x-none"/>
              </w:rPr>
              <w:t>Above applies at least for the single CC case.</w:t>
            </w:r>
          </w:p>
          <w:p w14:paraId="69325BF9" w14:textId="0665D211" w:rsidR="00012718" w:rsidRPr="005E3C68" w:rsidRDefault="00012718" w:rsidP="00012718">
            <w:pPr>
              <w:tabs>
                <w:tab w:val="left" w:pos="614"/>
              </w:tabs>
              <w:contextualSpacing/>
            </w:pPr>
          </w:p>
          <w:p w14:paraId="4BFF564B" w14:textId="77777777" w:rsidR="00012718" w:rsidRPr="006E25D6" w:rsidRDefault="00012718" w:rsidP="00012718">
            <w:pPr>
              <w:rPr>
                <w:b/>
                <w:bCs/>
                <w:lang w:eastAsia="x-none"/>
              </w:rPr>
            </w:pPr>
            <w:r w:rsidRPr="006E25D6">
              <w:rPr>
                <w:b/>
                <w:bCs/>
                <w:highlight w:val="green"/>
                <w:lang w:eastAsia="x-none"/>
              </w:rPr>
              <w:t>Agreement</w:t>
            </w:r>
          </w:p>
          <w:p w14:paraId="1D9E583C" w14:textId="77777777" w:rsidR="00012718" w:rsidRPr="005E3C68" w:rsidRDefault="00012718" w:rsidP="00012718">
            <w:pPr>
              <w:shd w:val="clear" w:color="auto" w:fill="FFFFFF"/>
              <w:snapToGrid w:val="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EABB93B" w14:textId="77777777" w:rsidR="00012718" w:rsidRPr="005E3C68" w:rsidRDefault="00012718" w:rsidP="00012718">
            <w:pPr>
              <w:adjustRightInd w:val="0"/>
              <w:snapToGrid w:val="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7CEDF88D" w14:textId="77777777" w:rsidR="00012718" w:rsidRPr="005E3C68" w:rsidRDefault="00012718" w:rsidP="00012718">
            <w:pPr>
              <w:numPr>
                <w:ilvl w:val="0"/>
                <w:numId w:val="45"/>
              </w:numPr>
              <w:adjustRightInd w:val="0"/>
              <w:snapToGrid w:val="0"/>
              <w:jc w:val="both"/>
            </w:pPr>
            <w:r w:rsidRPr="005E3C68">
              <w:t>Event-1: Quality of the current beam is worse than a certain threshold.</w:t>
            </w:r>
          </w:p>
          <w:p w14:paraId="50653D8C" w14:textId="77777777" w:rsidR="00012718" w:rsidRPr="005E3C68" w:rsidRDefault="00012718" w:rsidP="00012718">
            <w:pPr>
              <w:numPr>
                <w:ilvl w:val="0"/>
                <w:numId w:val="45"/>
              </w:numPr>
              <w:adjustRightInd w:val="0"/>
              <w:snapToGrid w:val="0"/>
              <w:jc w:val="both"/>
            </w:pPr>
            <w:r w:rsidRPr="005E3C68">
              <w:rPr>
                <w:lang w:eastAsia="zh-TW"/>
              </w:rPr>
              <w:t xml:space="preserve">Event-7: </w:t>
            </w:r>
            <w:r w:rsidRPr="005E3C68">
              <w:t>Quality of at least one new beam, such as L1-RSRP, becomes a threshold value better than the RS</w:t>
            </w:r>
            <w:r w:rsidRPr="005E3C68">
              <w:rPr>
                <w:lang w:eastAsia="zh-TW"/>
              </w:rPr>
              <w:t xml:space="preserve"> de</w:t>
            </w:r>
            <w:r w:rsidRPr="005E3C68">
              <w:t>rived from the activated TCI state with the Q-th best quality.</w:t>
            </w:r>
          </w:p>
          <w:p w14:paraId="56F6F54E" w14:textId="77777777" w:rsidR="00012718" w:rsidRPr="005E3C68" w:rsidRDefault="00012718" w:rsidP="00012718">
            <w:pPr>
              <w:numPr>
                <w:ilvl w:val="1"/>
                <w:numId w:val="45"/>
              </w:numPr>
              <w:adjustRightInd w:val="0"/>
              <w:snapToGrid w:val="0"/>
              <w:jc w:val="both"/>
            </w:pPr>
            <w:r w:rsidRPr="005E3C68">
              <w:t>Q is RRC configured with subjective to UE capability signalling</w:t>
            </w:r>
          </w:p>
          <w:p w14:paraId="5B2D9C2F" w14:textId="77777777" w:rsidR="00012718" w:rsidRPr="005E3C68" w:rsidRDefault="00012718" w:rsidP="00012718">
            <w:pPr>
              <w:numPr>
                <w:ilvl w:val="2"/>
                <w:numId w:val="45"/>
              </w:numPr>
              <w:adjustRightInd w:val="0"/>
              <w:snapToGrid w:val="0"/>
              <w:jc w:val="both"/>
            </w:pPr>
            <w:r w:rsidRPr="005E3C68">
              <w:t xml:space="preserve">UE may only indicate a single candidate value or not support Event-7. </w:t>
            </w:r>
          </w:p>
          <w:p w14:paraId="7FCD91A9" w14:textId="77777777" w:rsidR="00012718" w:rsidRPr="005E3C68" w:rsidRDefault="00012718" w:rsidP="00012718">
            <w:pPr>
              <w:numPr>
                <w:ilvl w:val="0"/>
                <w:numId w:val="45"/>
              </w:numPr>
              <w:adjustRightInd w:val="0"/>
              <w:snapToGrid w:val="0"/>
              <w:jc w:val="both"/>
            </w:pPr>
            <w:r w:rsidRPr="005E3C68">
              <w:t>The additionally supported events will reuse the same design as event 2 – unless there is consensus to do otherwise</w:t>
            </w:r>
          </w:p>
          <w:p w14:paraId="0C59F164" w14:textId="77777777" w:rsidR="00012718" w:rsidRPr="005E3C68" w:rsidRDefault="00012718" w:rsidP="00012718">
            <w:pPr>
              <w:numPr>
                <w:ilvl w:val="0"/>
                <w:numId w:val="45"/>
              </w:numPr>
              <w:adjustRightInd w:val="0"/>
              <w:snapToGrid w:val="0"/>
              <w:jc w:val="both"/>
            </w:pPr>
            <w:r w:rsidRPr="005E3C68">
              <w:t>The additionally supported events will be lower priority compared to event 2.</w:t>
            </w:r>
          </w:p>
          <w:p w14:paraId="718E3981" w14:textId="77777777" w:rsidR="00012718" w:rsidRPr="005E3C68" w:rsidRDefault="00012718" w:rsidP="00012718">
            <w:pPr>
              <w:snapToGrid w:val="0"/>
              <w:jc w:val="both"/>
              <w:rPr>
                <w:rFonts w:eastAsia="SimSun"/>
                <w:iCs/>
                <w:color w:val="000000"/>
                <w:u w:val="single"/>
              </w:rPr>
            </w:pPr>
          </w:p>
          <w:p w14:paraId="78410232" w14:textId="77777777" w:rsidR="00012718" w:rsidRPr="006E25D6" w:rsidRDefault="00012718" w:rsidP="00012718">
            <w:pPr>
              <w:rPr>
                <w:b/>
                <w:bCs/>
                <w:lang w:eastAsia="x-none"/>
              </w:rPr>
            </w:pPr>
            <w:r w:rsidRPr="006E25D6">
              <w:rPr>
                <w:b/>
                <w:bCs/>
                <w:highlight w:val="green"/>
                <w:lang w:eastAsia="x-none"/>
              </w:rPr>
              <w:t>Agreement</w:t>
            </w:r>
          </w:p>
          <w:p w14:paraId="70FE2D93" w14:textId="77777777" w:rsidR="00012718" w:rsidRPr="005E3C68" w:rsidRDefault="00012718" w:rsidP="00012718">
            <w:pPr>
              <w:shd w:val="clear" w:color="auto" w:fill="FFFFFF"/>
              <w:snapToGrid w:val="0"/>
              <w:rPr>
                <w:rFonts w:eastAsia="SimSun"/>
              </w:rPr>
            </w:pPr>
            <w:r w:rsidRPr="005E3C68">
              <w:rPr>
                <w:rFonts w:eastAsia="SimSun"/>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62275284" w14:textId="77777777" w:rsidR="00012718" w:rsidRPr="005E3C68" w:rsidRDefault="00012718" w:rsidP="00012718">
            <w:pPr>
              <w:numPr>
                <w:ilvl w:val="0"/>
                <w:numId w:val="46"/>
              </w:numPr>
              <w:shd w:val="clear" w:color="auto" w:fill="FFFFFF"/>
              <w:tabs>
                <w:tab w:val="left" w:pos="720"/>
              </w:tabs>
              <w:snapToGrid w:val="0"/>
              <w:jc w:val="both"/>
              <w:rPr>
                <w:rFonts w:eastAsia="SimSun"/>
              </w:rPr>
            </w:pPr>
            <w:r w:rsidRPr="005E3C68">
              <w:rPr>
                <w:rFonts w:eastAsia="SimSun"/>
              </w:rPr>
              <w:t>Alt-1: The periodicity of the current beam RS should be the same as that of the new beam RS(s).</w:t>
            </w:r>
          </w:p>
          <w:p w14:paraId="1995845F" w14:textId="77777777" w:rsidR="00012718" w:rsidRPr="005E3C68" w:rsidRDefault="00012718" w:rsidP="00012718">
            <w:pPr>
              <w:numPr>
                <w:ilvl w:val="1"/>
                <w:numId w:val="46"/>
              </w:numPr>
              <w:shd w:val="clear" w:color="auto" w:fill="FFFFFF"/>
              <w:tabs>
                <w:tab w:val="left" w:pos="1440"/>
              </w:tabs>
              <w:snapToGrid w:val="0"/>
              <w:jc w:val="both"/>
              <w:rPr>
                <w:rFonts w:eastAsia="SimSun"/>
              </w:rPr>
            </w:pPr>
            <w:r w:rsidRPr="005E3C68">
              <w:rPr>
                <w:rFonts w:eastAsia="SimSun"/>
              </w:rPr>
              <w:t>The evaluation periodicity is the same as the periodicity of the current and new beam RS(s).</w:t>
            </w:r>
          </w:p>
          <w:p w14:paraId="1803F200" w14:textId="77777777" w:rsidR="00012718" w:rsidRPr="005E3C68" w:rsidRDefault="00012718" w:rsidP="00012718">
            <w:pPr>
              <w:numPr>
                <w:ilvl w:val="0"/>
                <w:numId w:val="46"/>
              </w:numPr>
              <w:shd w:val="clear" w:color="auto" w:fill="FFFFFF"/>
              <w:tabs>
                <w:tab w:val="left" w:pos="720"/>
              </w:tabs>
              <w:snapToGrid w:val="0"/>
              <w:jc w:val="both"/>
              <w:rPr>
                <w:rFonts w:eastAsia="SimSun"/>
              </w:rPr>
            </w:pPr>
            <w:r w:rsidRPr="005E3C68">
              <w:rPr>
                <w:rFonts w:eastAsia="SimSun"/>
              </w:rPr>
              <w:t>Alt-2: The periodicity of the current beam RS can be different from that of the new beam RS(s)</w:t>
            </w:r>
          </w:p>
          <w:p w14:paraId="6A67BA65" w14:textId="77777777" w:rsidR="00012718" w:rsidRPr="005E3C68" w:rsidRDefault="00012718" w:rsidP="00012718">
            <w:pPr>
              <w:numPr>
                <w:ilvl w:val="1"/>
                <w:numId w:val="46"/>
              </w:numPr>
              <w:shd w:val="clear" w:color="auto" w:fill="FFFFFF"/>
              <w:tabs>
                <w:tab w:val="left" w:pos="1440"/>
              </w:tabs>
              <w:snapToGrid w:val="0"/>
              <w:jc w:val="both"/>
              <w:rPr>
                <w:rFonts w:eastAsia="SimSun"/>
              </w:rPr>
            </w:pPr>
            <w:r w:rsidRPr="005E3C68">
              <w:rPr>
                <w:rFonts w:eastAsia="SimSun"/>
              </w:rPr>
              <w:t xml:space="preserve">Alt-2_1: The evaluation periodicity is the same as the periodicity of the current beam RS. </w:t>
            </w:r>
          </w:p>
          <w:p w14:paraId="2866B113" w14:textId="77777777" w:rsidR="00012718" w:rsidRPr="005E3C68" w:rsidRDefault="00012718" w:rsidP="00012718">
            <w:pPr>
              <w:numPr>
                <w:ilvl w:val="1"/>
                <w:numId w:val="46"/>
              </w:numPr>
              <w:shd w:val="clear" w:color="auto" w:fill="FFFFFF"/>
              <w:tabs>
                <w:tab w:val="left" w:pos="1440"/>
              </w:tabs>
              <w:snapToGrid w:val="0"/>
              <w:jc w:val="both"/>
              <w:rPr>
                <w:rFonts w:eastAsia="SimSun"/>
              </w:rPr>
            </w:pPr>
            <w:r w:rsidRPr="005E3C68">
              <w:rPr>
                <w:rFonts w:eastAsia="SimSun"/>
              </w:rPr>
              <w:t>Alt-2_2: The evaluation periodicity is the same as periodicity of the new beam RS.</w:t>
            </w:r>
          </w:p>
          <w:p w14:paraId="06A3ED76" w14:textId="77777777" w:rsidR="00012718" w:rsidRPr="005E3C68" w:rsidRDefault="00012718" w:rsidP="00012718">
            <w:pPr>
              <w:numPr>
                <w:ilvl w:val="1"/>
                <w:numId w:val="46"/>
              </w:numPr>
              <w:shd w:val="clear" w:color="auto" w:fill="FFFFFF"/>
              <w:tabs>
                <w:tab w:val="left" w:pos="1440"/>
              </w:tabs>
              <w:snapToGrid w:val="0"/>
              <w:jc w:val="both"/>
              <w:rPr>
                <w:rFonts w:eastAsia="SimSun"/>
              </w:rPr>
            </w:pPr>
            <w:r w:rsidRPr="005E3C68">
              <w:rPr>
                <w:rFonts w:eastAsia="SimSun"/>
              </w:rPr>
              <w:t xml:space="preserve">Alt-2_3: The evaluation periodicity is the same as shortest periodicity of the current beam RS and new beam RS(s). </w:t>
            </w:r>
          </w:p>
          <w:p w14:paraId="59D98D40" w14:textId="77777777" w:rsidR="00012718" w:rsidRPr="005E3C68" w:rsidRDefault="00012718" w:rsidP="00012718">
            <w:pPr>
              <w:numPr>
                <w:ilvl w:val="1"/>
                <w:numId w:val="46"/>
              </w:numPr>
              <w:shd w:val="clear" w:color="auto" w:fill="FFFFFF"/>
              <w:tabs>
                <w:tab w:val="left" w:pos="1440"/>
              </w:tabs>
              <w:snapToGrid w:val="0"/>
              <w:jc w:val="both"/>
              <w:rPr>
                <w:rFonts w:eastAsia="SimSun"/>
              </w:rPr>
            </w:pPr>
            <w:r w:rsidRPr="005E3C68">
              <w:rPr>
                <w:rFonts w:eastAsia="SimSun"/>
              </w:rPr>
              <w:t>Alt-2_4: The evaluation periodicity is the maximum of {X ms, shortest periodicity of the current beam RS and new beam RS(s)}.</w:t>
            </w:r>
          </w:p>
          <w:p w14:paraId="0A0CB1BC" w14:textId="77777777" w:rsidR="00012718" w:rsidRPr="005E3C68" w:rsidRDefault="00012718" w:rsidP="00012718">
            <w:pPr>
              <w:numPr>
                <w:ilvl w:val="1"/>
                <w:numId w:val="46"/>
              </w:numPr>
              <w:shd w:val="clear" w:color="auto" w:fill="FFFFFF"/>
              <w:tabs>
                <w:tab w:val="left" w:pos="1440"/>
              </w:tabs>
              <w:snapToGrid w:val="0"/>
              <w:jc w:val="both"/>
              <w:rPr>
                <w:rFonts w:eastAsia="SimSun"/>
              </w:rPr>
            </w:pPr>
            <w:r w:rsidRPr="005E3C68">
              <w:rPr>
                <w:rFonts w:eastAsia="SimSun"/>
              </w:rPr>
              <w:t>Alt-2_5: The evaluation periodicity is the same as largest periodicity of the current beam RS and new beam RS(s).</w:t>
            </w:r>
          </w:p>
          <w:p w14:paraId="240B38D7" w14:textId="77777777" w:rsidR="00012718" w:rsidRPr="005E3C68" w:rsidRDefault="00012718" w:rsidP="00012718">
            <w:pPr>
              <w:shd w:val="clear" w:color="auto" w:fill="FFFFFF"/>
              <w:snapToGrid w:val="0"/>
              <w:rPr>
                <w:rFonts w:eastAsia="SimSun"/>
              </w:rPr>
            </w:pPr>
            <w:r w:rsidRPr="005E3C68">
              <w:rPr>
                <w:rFonts w:eastAsia="SimSun"/>
              </w:rPr>
              <w:t>Note: There is the same periodicity for the new beam RS(s).</w:t>
            </w:r>
          </w:p>
          <w:p w14:paraId="5D9044C7" w14:textId="77777777" w:rsidR="00012718" w:rsidRPr="005E3C68" w:rsidRDefault="00012718" w:rsidP="00012718">
            <w:pPr>
              <w:shd w:val="clear" w:color="auto" w:fill="FFFFFF"/>
              <w:snapToGrid w:val="0"/>
              <w:rPr>
                <w:rFonts w:eastAsia="SimSun"/>
              </w:rPr>
            </w:pPr>
            <w:r w:rsidRPr="005E3C68">
              <w:rPr>
                <w:rFonts w:eastAsia="SimSun"/>
              </w:rPr>
              <w:t>FFS: Down-selection among above Alt(s) for cross-CC beam reporting.</w:t>
            </w:r>
          </w:p>
          <w:p w14:paraId="02AB7ABC" w14:textId="77777777" w:rsidR="00012718" w:rsidRPr="005E3C68" w:rsidRDefault="00012718" w:rsidP="00012718">
            <w:pPr>
              <w:snapToGrid w:val="0"/>
              <w:jc w:val="both"/>
            </w:pPr>
            <w:r w:rsidRPr="005E3C68">
              <w:t>Strong concerns were expressed by Huawei and CATT that if only Alt-1 is supported in the end, the feature will not be practical.</w:t>
            </w:r>
          </w:p>
          <w:p w14:paraId="07903C1E" w14:textId="77777777" w:rsidR="00012718" w:rsidRPr="005E3C68" w:rsidRDefault="00012718" w:rsidP="00012718">
            <w:pPr>
              <w:rPr>
                <w:lang w:eastAsia="x-none"/>
              </w:rPr>
            </w:pPr>
            <w:r w:rsidRPr="005E3C68">
              <w:rPr>
                <w:lang w:eastAsia="x-none"/>
              </w:rPr>
              <w:t>Send an LS to RAN4.</w:t>
            </w:r>
          </w:p>
          <w:p w14:paraId="57476F0E" w14:textId="7A1FDD69" w:rsidR="00012718" w:rsidRPr="004226C8" w:rsidRDefault="00012718" w:rsidP="00CC6112">
            <w:pPr>
              <w:snapToGrid w:val="0"/>
              <w:spacing w:line="257" w:lineRule="auto"/>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7F9476FF"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1B5687C3" w:rsidR="00FB495C" w:rsidRDefault="00FB495C" w:rsidP="00FB495C">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tbl>
      <w:tblPr>
        <w:tblStyle w:val="TableGrid"/>
        <w:tblW w:w="0" w:type="auto"/>
        <w:tblLook w:val="04A0" w:firstRow="1" w:lastRow="0" w:firstColumn="1" w:lastColumn="0" w:noHBand="0" w:noVBand="1"/>
      </w:tblPr>
      <w:tblGrid>
        <w:gridCol w:w="9621"/>
      </w:tblGrid>
      <w:tr w:rsidR="00405851" w14:paraId="4275217C" w14:textId="77777777" w:rsidTr="00405851">
        <w:tc>
          <w:tcPr>
            <w:tcW w:w="9621" w:type="dxa"/>
          </w:tcPr>
          <w:p w14:paraId="18218577" w14:textId="77777777" w:rsidR="00405851" w:rsidRPr="00D93D48" w:rsidRDefault="00405851" w:rsidP="0040585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5909E611" w14:textId="77777777" w:rsidR="00405851" w:rsidRPr="003F47A1" w:rsidRDefault="00405851" w:rsidP="00405851">
            <w:pPr>
              <w:shd w:val="clear" w:color="auto" w:fill="FFFFFF"/>
              <w:snapToGrid w:val="0"/>
              <w:rPr>
                <w:rFonts w:eastAsia="SimSun"/>
                <w:b/>
                <w:bCs/>
                <w:color w:val="000000"/>
              </w:rPr>
            </w:pPr>
            <w:r w:rsidRPr="003F47A1">
              <w:rPr>
                <w:rFonts w:eastAsia="SimSun"/>
                <w:b/>
                <w:bCs/>
                <w:iCs/>
                <w:color w:val="000000"/>
                <w:highlight w:val="green"/>
              </w:rPr>
              <w:t>Agreement</w:t>
            </w:r>
          </w:p>
          <w:p w14:paraId="6BCC1116" w14:textId="77777777" w:rsidR="00405851" w:rsidRPr="005E3C68" w:rsidRDefault="00405851" w:rsidP="00405851">
            <w:pPr>
              <w:shd w:val="clear" w:color="auto" w:fill="FFFFFF"/>
              <w:adjustRightInd w:val="0"/>
              <w:snapToGrid w:val="0"/>
              <w:jc w:val="both"/>
              <w:rPr>
                <w:rFonts w:eastAsia="SimSun"/>
              </w:rPr>
            </w:pPr>
            <w:r w:rsidRPr="005E3C68">
              <w:rPr>
                <w:rFonts w:eastAsia="SimSun"/>
              </w:rPr>
              <w:t>On cross-CC beam report transmission procedure for UE-initiated/event-driven beam reporting, regarding Event-2, the following is supported</w:t>
            </w:r>
          </w:p>
          <w:p w14:paraId="0EB85CF3" w14:textId="77777777" w:rsidR="00405851" w:rsidRPr="005E3C68" w:rsidRDefault="00405851" w:rsidP="00405851">
            <w:pPr>
              <w:pStyle w:val="ListParagraph"/>
              <w:numPr>
                <w:ilvl w:val="0"/>
                <w:numId w:val="34"/>
              </w:numPr>
              <w:overflowPunct w:val="0"/>
              <w:autoSpaceDE w:val="0"/>
              <w:autoSpaceDN w:val="0"/>
              <w:adjustRightInd w:val="0"/>
              <w:spacing w:after="180"/>
              <w:textAlignment w:val="baseline"/>
            </w:pPr>
            <w:r w:rsidRPr="005E3C68">
              <w:t>the first PUCCH and the second PUSCH associated for UE-initiated/event-driven beam reporting are from the same PUCCH group.</w:t>
            </w:r>
          </w:p>
          <w:p w14:paraId="51D295BE" w14:textId="77777777" w:rsidR="00405851" w:rsidRPr="005E3C68" w:rsidRDefault="00405851" w:rsidP="00405851">
            <w:pPr>
              <w:pStyle w:val="ListParagraph"/>
              <w:numPr>
                <w:ilvl w:val="0"/>
                <w:numId w:val="34"/>
              </w:numPr>
              <w:overflowPunct w:val="0"/>
              <w:autoSpaceDE w:val="0"/>
              <w:autoSpaceDN w:val="0"/>
              <w:adjustRightInd w:val="0"/>
              <w:spacing w:after="180"/>
              <w:textAlignment w:val="baseline"/>
            </w:pPr>
            <w:r w:rsidRPr="005E3C68">
              <w:t>(</w:t>
            </w:r>
            <w:r w:rsidRPr="005E3C68">
              <w:rPr>
                <w:highlight w:val="darkYellow"/>
              </w:rPr>
              <w:t>working assumption</w:t>
            </w:r>
            <w:r w:rsidRPr="005E3C68">
              <w:t>) the first PUCCH and the second PUSCH associated for UE-initiated/event-driven beam reporting are from different PUCCH groups</w:t>
            </w:r>
          </w:p>
          <w:p w14:paraId="45D8F42C" w14:textId="77777777" w:rsidR="00405851" w:rsidRDefault="00405851" w:rsidP="00186F5B">
            <w:pPr>
              <w:pStyle w:val="ListParagraph"/>
              <w:numPr>
                <w:ilvl w:val="1"/>
                <w:numId w:val="34"/>
              </w:numPr>
              <w:overflowPunct w:val="0"/>
              <w:autoSpaceDE w:val="0"/>
              <w:autoSpaceDN w:val="0"/>
              <w:adjustRightInd w:val="0"/>
              <w:spacing w:after="180"/>
              <w:textAlignment w:val="baseline"/>
            </w:pPr>
            <w:r w:rsidRPr="005E3C68">
              <w:t>Subject to separate UE capability</w:t>
            </w:r>
          </w:p>
          <w:p w14:paraId="6F2A4EF5" w14:textId="77777777" w:rsidR="00405851" w:rsidRDefault="00405851" w:rsidP="00405851">
            <w:pPr>
              <w:shd w:val="clear" w:color="auto" w:fill="FFFFFF"/>
              <w:adjustRightInd w:val="0"/>
              <w:snapToGrid w:val="0"/>
              <w:jc w:val="both"/>
            </w:pPr>
          </w:p>
          <w:p w14:paraId="4523FF1F" w14:textId="77777777" w:rsidR="00405851" w:rsidRPr="003F47A1" w:rsidRDefault="00405851" w:rsidP="00405851">
            <w:pPr>
              <w:shd w:val="clear" w:color="auto" w:fill="FFFFFF"/>
              <w:adjustRightInd w:val="0"/>
              <w:snapToGrid w:val="0"/>
              <w:jc w:val="both"/>
              <w:rPr>
                <w:rFonts w:eastAsia="SimSun"/>
                <w:b/>
                <w:bCs/>
                <w:u w:val="single"/>
              </w:rPr>
            </w:pPr>
            <w:r w:rsidRPr="003F47A1">
              <w:rPr>
                <w:rFonts w:eastAsia="SimSun"/>
                <w:b/>
                <w:bCs/>
                <w:u w:val="single"/>
              </w:rPr>
              <w:t>Conclusion</w:t>
            </w:r>
          </w:p>
          <w:p w14:paraId="64D64C2D" w14:textId="77777777" w:rsidR="00405851" w:rsidRDefault="00405851" w:rsidP="00405851">
            <w:pPr>
              <w:shd w:val="clear" w:color="auto" w:fill="FFFFFF"/>
              <w:adjustRightInd w:val="0"/>
              <w:snapToGrid w:val="0"/>
              <w:jc w:val="both"/>
              <w:rPr>
                <w:rFonts w:eastAsia="SimSun"/>
              </w:rPr>
            </w:pPr>
            <w:r w:rsidRPr="005E3C68">
              <w:rPr>
                <w:rFonts w:eastAsia="SimSun"/>
              </w:rPr>
              <w:t>On cross-CC beam report transmission procedure for UE-initiated/event-driven beam reporting, regarding Event-2, the case that the first PUCCH and the second PUSCH are from the different CG is NOT supported.</w:t>
            </w:r>
          </w:p>
          <w:p w14:paraId="056302F5" w14:textId="2C661F94" w:rsidR="00405851" w:rsidRPr="00405851" w:rsidRDefault="00405851" w:rsidP="00405851">
            <w:pPr>
              <w:shd w:val="clear" w:color="auto" w:fill="FFFFFF"/>
              <w:adjustRightInd w:val="0"/>
              <w:snapToGrid w:val="0"/>
              <w:jc w:val="both"/>
              <w:rPr>
                <w:rFonts w:eastAsia="SimSun"/>
              </w:rPr>
            </w:pPr>
          </w:p>
        </w:tc>
      </w:tr>
    </w:tbl>
    <w:p w14:paraId="7F8C6358" w14:textId="2AF90BF9" w:rsidR="00405851" w:rsidRDefault="00375687" w:rsidP="00C711CF">
      <w:pPr>
        <w:spacing w:before="120" w:after="180" w:line="276" w:lineRule="auto"/>
        <w:rPr>
          <w:sz w:val="24"/>
          <w:lang w:eastAsia="zh-TW"/>
        </w:rPr>
      </w:pPr>
      <w:r>
        <w:rPr>
          <w:sz w:val="24"/>
          <w:lang w:eastAsia="zh-TW"/>
        </w:rPr>
        <w:t xml:space="preserve">On the relationship between first PUCCH and the second PUSCH, RAN1 agreed that these two UL channels cannot belong to different CG. However, regarding whether the first PUCCH and the second PUSCH can belong to different PUCCH group, companies have different views. In the end, we reached a working assumption, if UE capability can support, the first PUCCH and the second PUSCH can belong to different PUCCH group. </w:t>
      </w:r>
    </w:p>
    <w:p w14:paraId="2F4D0CAD" w14:textId="0A1CFB72" w:rsidR="00375687" w:rsidRDefault="00375687" w:rsidP="00C711CF">
      <w:pPr>
        <w:spacing w:after="180" w:line="276" w:lineRule="auto"/>
        <w:rPr>
          <w:sz w:val="24"/>
          <w:lang w:eastAsia="zh-TW"/>
        </w:rPr>
      </w:pPr>
      <w:r>
        <w:rPr>
          <w:sz w:val="24"/>
          <w:lang w:eastAsia="zh-TW"/>
        </w:rPr>
        <w:t xml:space="preserve">In our views, </w:t>
      </w:r>
      <w:r w:rsidR="0057411A">
        <w:rPr>
          <w:sz w:val="24"/>
          <w:lang w:eastAsia="zh-TW"/>
        </w:rPr>
        <w:t>s</w:t>
      </w:r>
      <w:r w:rsidR="0057411A" w:rsidRPr="0057411A">
        <w:rPr>
          <w:sz w:val="24"/>
          <w:lang w:eastAsia="zh-TW"/>
        </w:rPr>
        <w:t xml:space="preserve">ince </w:t>
      </w:r>
      <w:r w:rsidR="0057411A">
        <w:rPr>
          <w:sz w:val="24"/>
          <w:lang w:eastAsia="zh-TW"/>
        </w:rPr>
        <w:t xml:space="preserve">support of different PUCCH group is </w:t>
      </w:r>
      <w:r w:rsidR="0057411A" w:rsidRPr="0057411A">
        <w:rPr>
          <w:sz w:val="24"/>
          <w:lang w:eastAsia="zh-TW"/>
        </w:rPr>
        <w:t xml:space="preserve">subject to UE capability, there </w:t>
      </w:r>
      <w:r w:rsidR="0057411A">
        <w:rPr>
          <w:sz w:val="24"/>
          <w:lang w:eastAsia="zh-TW"/>
        </w:rPr>
        <w:t xml:space="preserve">should be no harm to confirm the working assumption. UE can decide whether to support it based UE’s implementation. This also gives NW flexibility on scheduling the second PUSCH.  </w:t>
      </w:r>
    </w:p>
    <w:p w14:paraId="412ADB5A" w14:textId="6EA3F84E" w:rsidR="00091CA6" w:rsidRDefault="00091CA6" w:rsidP="00091CA6">
      <w:pPr>
        <w:spacing w:after="180" w:line="276" w:lineRule="auto"/>
        <w:rPr>
          <w:b/>
          <w:sz w:val="24"/>
          <w:szCs w:val="22"/>
          <w:lang w:eastAsia="zh-TW"/>
        </w:rPr>
      </w:pPr>
      <w:r>
        <w:rPr>
          <w:b/>
          <w:sz w:val="24"/>
          <w:szCs w:val="22"/>
          <w:lang w:eastAsia="zh-TW"/>
        </w:rPr>
        <w:lastRenderedPageBreak/>
        <w:t xml:space="preserve">Proposal </w:t>
      </w:r>
      <w:r w:rsidR="001F795C">
        <w:rPr>
          <w:b/>
          <w:sz w:val="24"/>
          <w:szCs w:val="22"/>
          <w:lang w:eastAsia="zh-TW"/>
        </w:rPr>
        <w:t>2</w:t>
      </w:r>
      <w:r>
        <w:rPr>
          <w:b/>
          <w:sz w:val="24"/>
          <w:szCs w:val="22"/>
          <w:lang w:eastAsia="zh-TW"/>
        </w:rPr>
        <w:t xml:space="preserve">: </w:t>
      </w:r>
      <w:r w:rsidRPr="00091CA6">
        <w:rPr>
          <w:b/>
          <w:sz w:val="24"/>
          <w:szCs w:val="22"/>
          <w:lang w:eastAsia="zh-TW"/>
        </w:rPr>
        <w:t>On cross-CC beam report transmission procedure for UE-initiated/event-driven beam reporting, regarding Event-2,</w:t>
      </w:r>
      <w:r>
        <w:rPr>
          <w:b/>
          <w:sz w:val="24"/>
          <w:szCs w:val="22"/>
          <w:lang w:eastAsia="zh-TW"/>
        </w:rPr>
        <w:t xml:space="preserve"> confirm the following working assumption: </w:t>
      </w:r>
    </w:p>
    <w:p w14:paraId="67950DF0" w14:textId="77777777" w:rsidR="00091CA6" w:rsidRPr="00091CA6" w:rsidRDefault="00091CA6" w:rsidP="00091CA6">
      <w:pPr>
        <w:pStyle w:val="ListParagraph"/>
        <w:numPr>
          <w:ilvl w:val="0"/>
          <w:numId w:val="9"/>
        </w:numPr>
        <w:spacing w:after="180" w:line="276" w:lineRule="auto"/>
        <w:rPr>
          <w:b/>
          <w:sz w:val="24"/>
          <w:szCs w:val="22"/>
          <w:lang w:eastAsia="zh-TW"/>
        </w:rPr>
      </w:pPr>
      <w:r w:rsidRPr="00091CA6">
        <w:rPr>
          <w:b/>
          <w:sz w:val="24"/>
          <w:szCs w:val="22"/>
          <w:lang w:eastAsia="zh-TW"/>
        </w:rPr>
        <w:t>the first PUCCH and the second PUSCH associated for UE-initiated/event-driven beam reporting are from different PUCCH groups</w:t>
      </w:r>
    </w:p>
    <w:p w14:paraId="5C44B004" w14:textId="77777777" w:rsidR="00091CA6" w:rsidRPr="00091CA6" w:rsidRDefault="00091CA6" w:rsidP="00091CA6">
      <w:pPr>
        <w:pStyle w:val="ListParagraph"/>
        <w:numPr>
          <w:ilvl w:val="1"/>
          <w:numId w:val="9"/>
        </w:numPr>
        <w:spacing w:after="180" w:line="276" w:lineRule="auto"/>
        <w:rPr>
          <w:b/>
          <w:sz w:val="24"/>
          <w:szCs w:val="22"/>
          <w:lang w:eastAsia="zh-TW"/>
        </w:rPr>
      </w:pPr>
      <w:r w:rsidRPr="00091CA6">
        <w:rPr>
          <w:b/>
          <w:sz w:val="24"/>
          <w:szCs w:val="22"/>
          <w:lang w:eastAsia="zh-TW"/>
        </w:rPr>
        <w:t>Subject to separate UE capability</w:t>
      </w:r>
    </w:p>
    <w:tbl>
      <w:tblPr>
        <w:tblStyle w:val="TableGrid"/>
        <w:tblW w:w="0" w:type="auto"/>
        <w:tblLook w:val="04A0" w:firstRow="1" w:lastRow="0" w:firstColumn="1" w:lastColumn="0" w:noHBand="0" w:noVBand="1"/>
      </w:tblPr>
      <w:tblGrid>
        <w:gridCol w:w="9621"/>
      </w:tblGrid>
      <w:tr w:rsidR="00DB37D3" w14:paraId="2B64B75E" w14:textId="77777777" w:rsidTr="00DB37D3">
        <w:tc>
          <w:tcPr>
            <w:tcW w:w="9621" w:type="dxa"/>
          </w:tcPr>
          <w:p w14:paraId="2AA40BF6" w14:textId="77777777" w:rsidR="00981686" w:rsidRPr="00D93D48" w:rsidRDefault="00981686" w:rsidP="0098168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38EEDB21" w14:textId="77777777" w:rsidR="00981686" w:rsidRPr="00C979C1" w:rsidRDefault="00981686" w:rsidP="0098168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3E59446D" w14:textId="77777777" w:rsidR="00981686" w:rsidRPr="007F59FC" w:rsidRDefault="00981686" w:rsidP="00981686">
            <w:pPr>
              <w:shd w:val="clear" w:color="auto" w:fill="FFFFFF"/>
              <w:snapToGrid w:val="0"/>
            </w:pPr>
            <w:r>
              <w:t xml:space="preserve">On beam report </w:t>
            </w:r>
            <w:r w:rsidRPr="007F59FC">
              <w:t>transmission procedure for UE-initiated/event-driven beam reporting, regarding the triggering procedure in Step-2 of Mode-A</w:t>
            </w:r>
          </w:p>
          <w:p w14:paraId="01A2CF5C" w14:textId="77777777" w:rsidR="00981686" w:rsidRPr="007F59FC" w:rsidRDefault="00981686" w:rsidP="00981686">
            <w:pPr>
              <w:pStyle w:val="ListParagraph"/>
              <w:numPr>
                <w:ilvl w:val="0"/>
                <w:numId w:val="31"/>
              </w:numPr>
              <w:shd w:val="clear" w:color="auto" w:fill="FFFFFF"/>
              <w:snapToGrid w:val="0"/>
              <w:spacing w:after="160" w:line="259" w:lineRule="auto"/>
              <w:jc w:val="both"/>
            </w:pPr>
            <w:r w:rsidRPr="007F59FC">
              <w:t>Reuse CSI request field in DCI format 0_1/0_2 to trigger the transmission of the UEI beam report</w:t>
            </w:r>
          </w:p>
          <w:p w14:paraId="5DF9B404" w14:textId="77777777" w:rsidR="00981686" w:rsidRPr="007F59FC" w:rsidRDefault="00981686" w:rsidP="00981686">
            <w:pPr>
              <w:pStyle w:val="ListParagraph"/>
              <w:numPr>
                <w:ilvl w:val="1"/>
                <w:numId w:val="31"/>
              </w:numPr>
              <w:shd w:val="clear" w:color="auto" w:fill="FFFFFF"/>
              <w:snapToGrid w:val="0"/>
              <w:spacing w:line="256" w:lineRule="auto"/>
              <w:contextualSpacing w:val="0"/>
              <w:jc w:val="both"/>
              <w:rPr>
                <w:szCs w:val="18"/>
              </w:rPr>
            </w:pPr>
            <w:r w:rsidRPr="007F59FC">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4F7BF51D" w14:textId="77777777" w:rsidR="00981686" w:rsidRPr="007F59FC" w:rsidRDefault="00981686" w:rsidP="00981686">
            <w:pPr>
              <w:pStyle w:val="ListParagraph"/>
              <w:numPr>
                <w:ilvl w:val="1"/>
                <w:numId w:val="31"/>
              </w:numPr>
              <w:shd w:val="clear" w:color="auto" w:fill="FFFFFF"/>
              <w:snapToGrid w:val="0"/>
              <w:spacing w:line="259" w:lineRule="auto"/>
              <w:contextualSpacing w:val="0"/>
              <w:jc w:val="both"/>
            </w:pPr>
            <w:r w:rsidRPr="007F59FC">
              <w:t>FFS: DCI format 0_3</w:t>
            </w:r>
          </w:p>
          <w:p w14:paraId="617741E9" w14:textId="37286275" w:rsidR="00981686" w:rsidRDefault="00981686" w:rsidP="00981686">
            <w:pPr>
              <w:pStyle w:val="ListParagraph"/>
              <w:numPr>
                <w:ilvl w:val="0"/>
                <w:numId w:val="31"/>
              </w:numPr>
              <w:shd w:val="clear" w:color="auto" w:fill="FFFFFF"/>
              <w:snapToGrid w:val="0"/>
              <w:spacing w:line="259" w:lineRule="auto"/>
              <w:contextualSpacing w:val="0"/>
              <w:jc w:val="both"/>
            </w:pPr>
            <w:r w:rsidRPr="007F59FC">
              <w:t>FFS: Whether a CSI trigger state should be dedicated to UE-initiated/event-driven beam reporting, i.e., not associated with legacy AP-CSI report configuration.</w:t>
            </w:r>
          </w:p>
          <w:p w14:paraId="2356020A" w14:textId="77777777" w:rsidR="00981686" w:rsidRPr="007F59FC" w:rsidRDefault="00981686" w:rsidP="00981686">
            <w:pPr>
              <w:shd w:val="clear" w:color="auto" w:fill="FFFFFF"/>
              <w:snapToGrid w:val="0"/>
              <w:spacing w:line="259" w:lineRule="auto"/>
              <w:jc w:val="both"/>
            </w:pPr>
          </w:p>
          <w:p w14:paraId="3E2EDB48" w14:textId="77777777" w:rsidR="00DB37D3" w:rsidRPr="00D93D48" w:rsidRDefault="00DB37D3" w:rsidP="00DB37D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4BF342DE" w14:textId="77777777" w:rsidR="00DB37D3" w:rsidRPr="006E25D6" w:rsidRDefault="00DB37D3" w:rsidP="00DB37D3">
            <w:pPr>
              <w:rPr>
                <w:b/>
                <w:bCs/>
                <w:lang w:eastAsia="x-none"/>
              </w:rPr>
            </w:pPr>
            <w:r w:rsidRPr="006E25D6">
              <w:rPr>
                <w:b/>
                <w:bCs/>
                <w:highlight w:val="green"/>
                <w:lang w:eastAsia="x-none"/>
              </w:rPr>
              <w:t>Agreement</w:t>
            </w:r>
          </w:p>
          <w:p w14:paraId="4E59156A" w14:textId="77777777" w:rsidR="00DB37D3" w:rsidRPr="005E3C68" w:rsidRDefault="00DB37D3" w:rsidP="00DB37D3">
            <w:pPr>
              <w:shd w:val="clear" w:color="auto" w:fill="FFFFFF"/>
              <w:snapToGrid w:val="0"/>
            </w:pPr>
            <w:r w:rsidRPr="005E3C68">
              <w:t>On beam report transmission procedure for UE-initiated/event-driven beam reporting, regarding the triggering procedure in Step-2 of Mode-A, down-select one of the following options in RAN1#120</w:t>
            </w:r>
          </w:p>
          <w:p w14:paraId="4A976A62" w14:textId="77777777" w:rsidR="00DB37D3" w:rsidRPr="005E3C68" w:rsidRDefault="00DB37D3" w:rsidP="00DB37D3">
            <w:pPr>
              <w:numPr>
                <w:ilvl w:val="0"/>
                <w:numId w:val="42"/>
              </w:numPr>
              <w:tabs>
                <w:tab w:val="left" w:pos="0"/>
              </w:tabs>
              <w:snapToGrid w:val="0"/>
              <w:rPr>
                <w:lang w:eastAsia="x-none"/>
              </w:rPr>
            </w:pPr>
            <w:r w:rsidRPr="005E3C68">
              <w:rPr>
                <w:lang w:eastAsia="x-none"/>
              </w:rPr>
              <w:t>Option-1: A CSI trigger state is dedicated to UE-initiated/event-driven beam reporting, i.e., not associated with legacy AP-CSI report configuration.</w:t>
            </w:r>
          </w:p>
          <w:p w14:paraId="2DD91A81" w14:textId="77777777" w:rsidR="00DB37D3" w:rsidRPr="005E3C68" w:rsidRDefault="00DB37D3" w:rsidP="00DB37D3">
            <w:pPr>
              <w:numPr>
                <w:ilvl w:val="0"/>
                <w:numId w:val="42"/>
              </w:numPr>
              <w:tabs>
                <w:tab w:val="left" w:pos="0"/>
              </w:tabs>
              <w:snapToGrid w:val="0"/>
              <w:rPr>
                <w:lang w:eastAsia="x-none"/>
              </w:rPr>
            </w:pPr>
            <w:r w:rsidRPr="005E3C68">
              <w:rPr>
                <w:lang w:eastAsia="x-none"/>
              </w:rPr>
              <w:t xml:space="preserve">Option-2: A CSI trigger state can be associated with </w:t>
            </w:r>
          </w:p>
          <w:p w14:paraId="7CDA85BA" w14:textId="77777777" w:rsidR="00DB37D3" w:rsidRPr="005E3C68" w:rsidRDefault="00DB37D3" w:rsidP="00DB37D3">
            <w:pPr>
              <w:numPr>
                <w:ilvl w:val="1"/>
                <w:numId w:val="42"/>
              </w:numPr>
              <w:tabs>
                <w:tab w:val="left" w:pos="0"/>
              </w:tabs>
              <w:snapToGrid w:val="0"/>
              <w:rPr>
                <w:lang w:eastAsia="x-none"/>
              </w:rPr>
            </w:pPr>
            <w:r w:rsidRPr="005E3C68">
              <w:rPr>
                <w:lang w:eastAsia="x-none"/>
              </w:rPr>
              <w:t>only UE-initiated/event-driven beam reporting</w:t>
            </w:r>
          </w:p>
          <w:p w14:paraId="6649199E" w14:textId="77777777" w:rsidR="00DB37D3" w:rsidRPr="005E3C68" w:rsidRDefault="00DB37D3" w:rsidP="00DB37D3">
            <w:pPr>
              <w:numPr>
                <w:ilvl w:val="1"/>
                <w:numId w:val="42"/>
              </w:numPr>
              <w:tabs>
                <w:tab w:val="left" w:pos="0"/>
              </w:tabs>
              <w:snapToGrid w:val="0"/>
              <w:rPr>
                <w:lang w:eastAsia="x-none"/>
              </w:rPr>
            </w:pPr>
            <w:r w:rsidRPr="005E3C68">
              <w:rPr>
                <w:lang w:eastAsia="x-none"/>
              </w:rPr>
              <w:t>or only legacy AP-CSI configuration</w:t>
            </w:r>
          </w:p>
          <w:p w14:paraId="4041681A" w14:textId="77777777" w:rsidR="00DB37D3" w:rsidRDefault="00DB37D3" w:rsidP="00DB37D3">
            <w:pPr>
              <w:numPr>
                <w:ilvl w:val="1"/>
                <w:numId w:val="42"/>
              </w:numPr>
              <w:tabs>
                <w:tab w:val="left" w:pos="0"/>
              </w:tabs>
              <w:snapToGrid w:val="0"/>
              <w:rPr>
                <w:lang w:eastAsia="x-none"/>
              </w:rPr>
            </w:pPr>
            <w:r w:rsidRPr="005E3C68">
              <w:rPr>
                <w:lang w:eastAsia="x-none"/>
              </w:rPr>
              <w:t>or UE-initiated/event-driven beam reporting and legacy AP-CSI configuration</w:t>
            </w:r>
          </w:p>
          <w:p w14:paraId="2CC5629C" w14:textId="403EB20D" w:rsidR="00DB37D3" w:rsidRPr="00DB37D3" w:rsidRDefault="00DB37D3" w:rsidP="00DB37D3">
            <w:pPr>
              <w:tabs>
                <w:tab w:val="left" w:pos="0"/>
              </w:tabs>
              <w:snapToGrid w:val="0"/>
              <w:rPr>
                <w:lang w:eastAsia="x-none"/>
              </w:rPr>
            </w:pPr>
          </w:p>
        </w:tc>
      </w:tr>
    </w:tbl>
    <w:p w14:paraId="737E8D81" w14:textId="7CEF1D82" w:rsidR="002A3F41" w:rsidRDefault="00FE7C9E" w:rsidP="00C711CF">
      <w:pPr>
        <w:spacing w:before="120" w:after="180" w:line="276" w:lineRule="auto"/>
        <w:rPr>
          <w:sz w:val="24"/>
          <w:lang w:eastAsia="zh-TW"/>
        </w:rPr>
      </w:pPr>
      <w:r>
        <w:rPr>
          <w:sz w:val="24"/>
          <w:lang w:eastAsia="zh-TW"/>
        </w:rPr>
        <w:t>In previous RAN1 meeting(s), we have agreed to r</w:t>
      </w:r>
      <w:r w:rsidRPr="00FE7C9E">
        <w:rPr>
          <w:sz w:val="24"/>
          <w:lang w:eastAsia="zh-TW"/>
        </w:rPr>
        <w:t>euse CSI request field in DCI format 0_1/0_2 to trigger the transmission of the UEI beam report</w:t>
      </w:r>
      <w:r>
        <w:rPr>
          <w:sz w:val="24"/>
          <w:lang w:eastAsia="zh-TW"/>
        </w:rPr>
        <w:t xml:space="preserve"> for Mode-A. Obviously, NW needs to configure a </w:t>
      </w:r>
      <w:r w:rsidR="0041433B">
        <w:rPr>
          <w:sz w:val="24"/>
          <w:lang w:eastAsia="zh-TW"/>
        </w:rPr>
        <w:t xml:space="preserve">CSI </w:t>
      </w:r>
      <w:r>
        <w:rPr>
          <w:sz w:val="24"/>
          <w:lang w:eastAsia="zh-TW"/>
        </w:rPr>
        <w:t xml:space="preserve">triggering state </w:t>
      </w:r>
      <w:r w:rsidR="002B7830">
        <w:rPr>
          <w:sz w:val="24"/>
          <w:lang w:eastAsia="zh-TW"/>
        </w:rPr>
        <w:t xml:space="preserve">for UE initiated beam report. </w:t>
      </w:r>
      <w:r w:rsidR="0041433B">
        <w:rPr>
          <w:sz w:val="24"/>
          <w:lang w:eastAsia="zh-TW"/>
        </w:rPr>
        <w:t>One following issue is whether the CSI triggering state is dedicated for UE initiated beam report or c</w:t>
      </w:r>
      <w:r w:rsidR="000F1A2A">
        <w:rPr>
          <w:sz w:val="24"/>
          <w:lang w:eastAsia="zh-TW"/>
        </w:rPr>
        <w:t xml:space="preserve">an be mixed with AP CSI report as listed above. </w:t>
      </w:r>
    </w:p>
    <w:p w14:paraId="2C5AE171" w14:textId="20C72909" w:rsidR="0041433B" w:rsidRPr="00C711CF" w:rsidRDefault="0041433B" w:rsidP="00C711CF">
      <w:pPr>
        <w:spacing w:after="180" w:line="276" w:lineRule="auto"/>
        <w:rPr>
          <w:sz w:val="24"/>
          <w:lang w:eastAsia="zh-TW"/>
        </w:rPr>
      </w:pPr>
      <w:r>
        <w:rPr>
          <w:sz w:val="24"/>
          <w:lang w:eastAsia="zh-TW"/>
        </w:rPr>
        <w:t xml:space="preserve">We are supportive of Option-1. </w:t>
      </w:r>
      <w:r w:rsidR="00AE1758">
        <w:rPr>
          <w:sz w:val="24"/>
          <w:lang w:eastAsia="zh-TW"/>
        </w:rPr>
        <w:t xml:space="preserve">Option-2 would create several issues. For example, if a CSI triggering state is associated with </w:t>
      </w:r>
      <w:r w:rsidR="00AE1758" w:rsidRPr="00AE1758">
        <w:rPr>
          <w:sz w:val="24"/>
          <w:lang w:eastAsia="zh-TW"/>
        </w:rPr>
        <w:t>UE-initiated/event-driven beam reporting and legacy AP-CSI configuration</w:t>
      </w:r>
      <w:r w:rsidR="00AE1758">
        <w:rPr>
          <w:sz w:val="24"/>
          <w:lang w:eastAsia="zh-TW"/>
        </w:rPr>
        <w:t>, and if NW needs to trigger a</w:t>
      </w:r>
      <w:r w:rsidR="00F5419F">
        <w:rPr>
          <w:sz w:val="24"/>
          <w:lang w:eastAsia="zh-TW"/>
        </w:rPr>
        <w:t>n</w:t>
      </w:r>
      <w:r w:rsidR="00AE1758">
        <w:rPr>
          <w:sz w:val="24"/>
          <w:lang w:eastAsia="zh-TW"/>
        </w:rPr>
        <w:t xml:space="preserve"> AP CSI report, NW would inevitably trigger a UEI beam report, even the UE has not sent a first PUCCH. This is an undefined behavior, which leads to huge ambiguity at UE side. In addition, in R18 LTM, similar issues has been discussed, which is whether an LTM beam report and serving cell beam report can be associated with a CSI triggering state. In the end, RAN1 agreed that an LTM beam report and serving cell beam report can NOT be associated with a CSI triggering state. </w:t>
      </w:r>
    </w:p>
    <w:p w14:paraId="0B08C864" w14:textId="10F85481" w:rsidR="00AE1758" w:rsidRDefault="00AE1758" w:rsidP="00AE1758">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3</w:t>
      </w:r>
      <w:r>
        <w:rPr>
          <w:b/>
          <w:sz w:val="24"/>
          <w:szCs w:val="22"/>
          <w:lang w:eastAsia="zh-TW"/>
        </w:rPr>
        <w:t xml:space="preserve">: </w:t>
      </w:r>
      <w:r w:rsidRPr="00AE1758">
        <w:rPr>
          <w:b/>
          <w:sz w:val="24"/>
          <w:szCs w:val="22"/>
          <w:lang w:eastAsia="zh-TW"/>
        </w:rPr>
        <w:t>On beam report transmission procedure for UE-initiated/event-driven beam reporting, regarding the triggering procedure in Step-2 of Mode-A</w:t>
      </w:r>
      <w:r>
        <w:rPr>
          <w:b/>
          <w:sz w:val="24"/>
          <w:szCs w:val="22"/>
          <w:lang w:eastAsia="zh-TW"/>
        </w:rPr>
        <w:t xml:space="preserve">, support the following option: </w:t>
      </w:r>
    </w:p>
    <w:p w14:paraId="39730AB7" w14:textId="2BA4549B" w:rsidR="00AE1758" w:rsidRPr="00AE1758" w:rsidRDefault="00AE1758" w:rsidP="000D0627">
      <w:pPr>
        <w:pStyle w:val="ListParagraph"/>
        <w:numPr>
          <w:ilvl w:val="0"/>
          <w:numId w:val="31"/>
        </w:numPr>
        <w:spacing w:after="180" w:line="276" w:lineRule="auto"/>
        <w:rPr>
          <w:b/>
          <w:sz w:val="24"/>
          <w:szCs w:val="22"/>
          <w:lang w:eastAsia="zh-TW"/>
        </w:rPr>
      </w:pPr>
      <w:r>
        <w:rPr>
          <w:b/>
          <w:sz w:val="24"/>
          <w:szCs w:val="22"/>
          <w:lang w:eastAsia="zh-TW"/>
        </w:rPr>
        <w:t>Option-1:</w:t>
      </w:r>
      <w:r w:rsidRPr="00AE1758">
        <w:rPr>
          <w:b/>
          <w:sz w:val="24"/>
          <w:szCs w:val="22"/>
          <w:lang w:eastAsia="zh-TW"/>
        </w:rPr>
        <w:t xml:space="preserve"> </w:t>
      </w:r>
      <w:r w:rsidR="000D0627" w:rsidRPr="000D0627">
        <w:rPr>
          <w:b/>
          <w:sz w:val="24"/>
          <w:szCs w:val="22"/>
          <w:lang w:eastAsia="zh-TW"/>
        </w:rPr>
        <w:t>A CSI trigger state is dedicated to UE-initiated/event-driven beam reporting, i.e., not associated with legacy AP-CSI report configuration</w:t>
      </w:r>
      <w:r w:rsidR="000D0627">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732B5F" w14:paraId="56C140BC" w14:textId="77777777" w:rsidTr="00732B5F">
        <w:tc>
          <w:tcPr>
            <w:tcW w:w="9621" w:type="dxa"/>
          </w:tcPr>
          <w:p w14:paraId="1A5CB871" w14:textId="77777777" w:rsidR="00732B5F" w:rsidRPr="00D93D48" w:rsidRDefault="00732B5F" w:rsidP="00732B5F">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6A72B874" w14:textId="77777777" w:rsidR="00FD32BD" w:rsidRPr="006E25D6" w:rsidRDefault="00FD32BD" w:rsidP="00FD32BD">
            <w:pPr>
              <w:rPr>
                <w:b/>
                <w:bCs/>
                <w:lang w:eastAsia="x-none"/>
              </w:rPr>
            </w:pPr>
            <w:r w:rsidRPr="006E25D6">
              <w:rPr>
                <w:b/>
                <w:bCs/>
                <w:highlight w:val="green"/>
                <w:lang w:eastAsia="x-none"/>
              </w:rPr>
              <w:t>Agreement</w:t>
            </w:r>
          </w:p>
          <w:p w14:paraId="4E1B23B7" w14:textId="77777777" w:rsidR="00FD32BD" w:rsidRPr="005E3C68" w:rsidRDefault="00FD32BD" w:rsidP="00FD32BD">
            <w:pPr>
              <w:shd w:val="clear" w:color="auto" w:fill="FFFFFF"/>
              <w:snapToGrid w:val="0"/>
            </w:pPr>
            <w:r w:rsidRPr="005E3C68">
              <w:t>On beam report transmission procedure for UE-initiated/event-driven beam reporting, regarding the multiplexing/dropping rule(s) of 1-bit first PUCCH, further study at least the following cases:</w:t>
            </w:r>
          </w:p>
          <w:p w14:paraId="0235FAB3" w14:textId="77777777" w:rsidR="00FD32BD" w:rsidRPr="005E3C68" w:rsidRDefault="00FD32BD" w:rsidP="00FD32BD">
            <w:pPr>
              <w:pStyle w:val="ListParagraph"/>
              <w:numPr>
                <w:ilvl w:val="0"/>
                <w:numId w:val="43"/>
              </w:numPr>
              <w:overflowPunct w:val="0"/>
              <w:autoSpaceDE w:val="0"/>
              <w:autoSpaceDN w:val="0"/>
              <w:adjustRightInd w:val="0"/>
              <w:spacing w:after="180"/>
              <w:textAlignment w:val="baseline"/>
              <w:rPr>
                <w:lang w:eastAsia="zh-CN"/>
              </w:rPr>
            </w:pPr>
            <w:r w:rsidRPr="005E3C68">
              <w:rPr>
                <w:lang w:eastAsia="zh-CN"/>
              </w:rPr>
              <w:t xml:space="preserve">Case-1: The 1-bit first PUCCH is collided/overlapped with a PUCCH carrying normal SR and/or a PUCCH with normal LRR </w:t>
            </w:r>
          </w:p>
          <w:p w14:paraId="6BDF68FC" w14:textId="77777777" w:rsidR="00FD32BD" w:rsidRPr="005E3C68" w:rsidRDefault="00FD32BD" w:rsidP="00FD32BD">
            <w:pPr>
              <w:pStyle w:val="ListParagraph"/>
              <w:numPr>
                <w:ilvl w:val="0"/>
                <w:numId w:val="43"/>
              </w:numPr>
              <w:overflowPunct w:val="0"/>
              <w:autoSpaceDE w:val="0"/>
              <w:autoSpaceDN w:val="0"/>
              <w:adjustRightInd w:val="0"/>
              <w:spacing w:after="180"/>
              <w:textAlignment w:val="baseline"/>
              <w:rPr>
                <w:lang w:eastAsia="zh-CN"/>
              </w:rPr>
            </w:pPr>
            <w:r w:rsidRPr="005E3C68">
              <w:rPr>
                <w:lang w:eastAsia="zh-CN"/>
              </w:rPr>
              <w:t>Case-2: The 1-bit first PUCCH is collided/overlapped with a PUSCH</w:t>
            </w:r>
          </w:p>
          <w:p w14:paraId="55130C07" w14:textId="693A338D" w:rsidR="00732B5F" w:rsidRPr="00FD32BD" w:rsidRDefault="00FD32BD" w:rsidP="00186F5B">
            <w:pPr>
              <w:pStyle w:val="ListParagraph"/>
              <w:numPr>
                <w:ilvl w:val="0"/>
                <w:numId w:val="43"/>
              </w:numPr>
              <w:overflowPunct w:val="0"/>
              <w:autoSpaceDE w:val="0"/>
              <w:autoSpaceDN w:val="0"/>
              <w:adjustRightInd w:val="0"/>
              <w:spacing w:after="180"/>
              <w:textAlignment w:val="baseline"/>
              <w:rPr>
                <w:lang w:eastAsia="zh-CN"/>
              </w:rPr>
            </w:pPr>
            <w:r w:rsidRPr="005E3C68">
              <w:rPr>
                <w:lang w:eastAsia="zh-CN"/>
              </w:rPr>
              <w:t xml:space="preserve">Case-3: The 1-bit first PUCCHs corresponding to different CSI </w:t>
            </w:r>
            <w:r w:rsidRPr="005E3C68">
              <w:rPr>
                <w:shd w:val="clear" w:color="auto" w:fill="FFFFFF"/>
                <w:lang w:eastAsia="zh-TW"/>
              </w:rPr>
              <w:t>configuration for UE-initiated/event-driven beam reporting are</w:t>
            </w:r>
            <w:r w:rsidRPr="005E3C68">
              <w:rPr>
                <w:lang w:eastAsia="zh-CN"/>
              </w:rPr>
              <w:t xml:space="preserve"> overlapping in the time domain.</w:t>
            </w:r>
          </w:p>
        </w:tc>
      </w:tr>
    </w:tbl>
    <w:p w14:paraId="236ECFE8" w14:textId="77777777" w:rsidR="00205985" w:rsidRDefault="00AB32AB" w:rsidP="00F5419F">
      <w:pPr>
        <w:spacing w:before="120" w:after="180" w:line="276" w:lineRule="auto"/>
        <w:rPr>
          <w:sz w:val="24"/>
          <w:lang w:eastAsia="zh-TW"/>
        </w:rPr>
      </w:pPr>
      <w:r>
        <w:rPr>
          <w:sz w:val="24"/>
          <w:lang w:eastAsia="zh-TW"/>
        </w:rPr>
        <w:t xml:space="preserve">Multiplexing/collision issues of the first PUCCH have been brought out in previous meeting(s). </w:t>
      </w:r>
      <w:r w:rsidR="00205985">
        <w:rPr>
          <w:sz w:val="24"/>
          <w:lang w:eastAsia="zh-TW"/>
        </w:rPr>
        <w:t xml:space="preserve">For now, RAN1 has identified three cases of possible collision/overlap. We then realize there could be another one possible collision/overlapping case, where </w:t>
      </w:r>
      <w:r w:rsidR="00205985" w:rsidRPr="00205985">
        <w:rPr>
          <w:sz w:val="24"/>
          <w:lang w:eastAsia="zh-TW"/>
        </w:rPr>
        <w:t>the first PUCCH is overlapped with a CG-PUSCH for UEI-BR. For example, NW configures</w:t>
      </w:r>
      <w:r w:rsidR="00205985">
        <w:rPr>
          <w:sz w:val="24"/>
          <w:lang w:eastAsia="zh-TW"/>
        </w:rPr>
        <w:t xml:space="preserve"> in the PCell with </w:t>
      </w:r>
      <w:r w:rsidR="00205985" w:rsidRPr="00205985">
        <w:rPr>
          <w:sz w:val="24"/>
          <w:lang w:eastAsia="zh-TW"/>
        </w:rPr>
        <w:t>CG-PUSCH for UEI-BR, the first PUCCH for mode-B for PCell, the first PUCCH for other cells. It is possible that first PUCCH for other cells collides with CG-PUSCH for UEI-BR</w:t>
      </w:r>
      <w:r w:rsidR="00205985">
        <w:rPr>
          <w:sz w:val="24"/>
          <w:lang w:eastAsia="zh-TW"/>
        </w:rPr>
        <w:t xml:space="preserve">. </w:t>
      </w:r>
    </w:p>
    <w:p w14:paraId="768144BD" w14:textId="6791D678" w:rsidR="00FD32BD" w:rsidRDefault="00205985" w:rsidP="00F5419F">
      <w:pPr>
        <w:spacing w:after="180" w:line="276" w:lineRule="auto"/>
        <w:rPr>
          <w:sz w:val="24"/>
          <w:lang w:eastAsia="zh-TW"/>
        </w:rPr>
      </w:pPr>
      <w:r>
        <w:rPr>
          <w:sz w:val="24"/>
          <w:lang w:eastAsia="zh-TW"/>
        </w:rPr>
        <w:t xml:space="preserve">One may argue that NW can configure first PUCCH and CG-PUSCH in different time slots. However, UE may not use the </w:t>
      </w:r>
      <w:r w:rsidRPr="00205985">
        <w:rPr>
          <w:sz w:val="24"/>
          <w:lang w:eastAsia="zh-TW"/>
        </w:rPr>
        <w:t>CG-PUSCH for UEI-BR</w:t>
      </w:r>
      <w:r>
        <w:rPr>
          <w:sz w:val="24"/>
          <w:lang w:eastAsia="zh-TW"/>
        </w:rPr>
        <w:t xml:space="preserve"> all the time. If NW always configure first PUCCH and CG-PUSCH in different time slots, huge resource overhead/waste can be expected. We therefore propose to study the case as well. </w:t>
      </w:r>
    </w:p>
    <w:p w14:paraId="32DC9911" w14:textId="0A9A6669" w:rsidR="000C24ED" w:rsidRDefault="000C24ED" w:rsidP="000C24ED">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4</w:t>
      </w:r>
      <w:r>
        <w:rPr>
          <w:b/>
          <w:sz w:val="24"/>
          <w:szCs w:val="22"/>
          <w:lang w:eastAsia="zh-TW"/>
        </w:rPr>
        <w:t xml:space="preserve">: </w:t>
      </w:r>
      <w:r w:rsidR="006233EF" w:rsidRPr="006233EF">
        <w:rPr>
          <w:b/>
          <w:sz w:val="24"/>
          <w:szCs w:val="22"/>
          <w:lang w:eastAsia="zh-TW"/>
        </w:rPr>
        <w:t xml:space="preserve">On beam report transmission procedure for UE-initiated/event-driven beam reporting, regarding the multiplexing/dropping rule(s) of first PUCCH, further study </w:t>
      </w:r>
      <w:r w:rsidR="006233EF">
        <w:rPr>
          <w:b/>
          <w:sz w:val="24"/>
          <w:szCs w:val="22"/>
          <w:lang w:eastAsia="zh-TW"/>
        </w:rPr>
        <w:t>the following case</w:t>
      </w:r>
      <w:r>
        <w:rPr>
          <w:b/>
          <w:sz w:val="24"/>
          <w:szCs w:val="22"/>
          <w:lang w:eastAsia="zh-TW"/>
        </w:rPr>
        <w:t xml:space="preserve">: </w:t>
      </w:r>
    </w:p>
    <w:p w14:paraId="6CE5358C" w14:textId="28E49459" w:rsidR="006233EF" w:rsidRDefault="006233EF" w:rsidP="006233EF">
      <w:pPr>
        <w:pStyle w:val="ListParagraph"/>
        <w:numPr>
          <w:ilvl w:val="0"/>
          <w:numId w:val="31"/>
        </w:numPr>
        <w:spacing w:after="180" w:line="276" w:lineRule="auto"/>
        <w:rPr>
          <w:b/>
          <w:sz w:val="24"/>
          <w:szCs w:val="22"/>
          <w:lang w:eastAsia="zh-TW"/>
        </w:rPr>
      </w:pPr>
      <w:r>
        <w:rPr>
          <w:b/>
          <w:sz w:val="24"/>
          <w:szCs w:val="22"/>
          <w:lang w:eastAsia="zh-TW"/>
        </w:rPr>
        <w:t>Case-4: T</w:t>
      </w:r>
      <w:r w:rsidRPr="006233EF">
        <w:rPr>
          <w:b/>
          <w:sz w:val="24"/>
          <w:szCs w:val="22"/>
          <w:lang w:eastAsia="zh-TW"/>
        </w:rPr>
        <w:t>he first PUCCH is overlapped with a CG-PUSCH for UEI-BR</w:t>
      </w:r>
      <w:r>
        <w:rPr>
          <w:b/>
          <w:sz w:val="24"/>
          <w:szCs w:val="22"/>
          <w:lang w:eastAsia="zh-TW"/>
        </w:rPr>
        <w:t xml:space="preserve"> </w:t>
      </w:r>
    </w:p>
    <w:p w14:paraId="3B5F423E" w14:textId="29E82841" w:rsidR="006C265C" w:rsidRDefault="006C265C" w:rsidP="006C265C">
      <w:pPr>
        <w:spacing w:before="120" w:after="180" w:line="276" w:lineRule="auto"/>
        <w:rPr>
          <w:sz w:val="24"/>
          <w:szCs w:val="22"/>
          <w:lang w:eastAsia="zh-TW"/>
        </w:rPr>
      </w:pPr>
      <w:r>
        <w:rPr>
          <w:sz w:val="24"/>
          <w:szCs w:val="22"/>
          <w:lang w:eastAsia="zh-TW"/>
        </w:rPr>
        <w:t xml:space="preserve">Regarding </w:t>
      </w:r>
      <w:r w:rsidRPr="009D0D78">
        <w:rPr>
          <w:sz w:val="24"/>
          <w:szCs w:val="22"/>
          <w:lang w:eastAsia="zh-TW"/>
        </w:rPr>
        <w:t xml:space="preserve">UCI multiplexing/dropping/prioritization </w:t>
      </w:r>
      <w:r>
        <w:rPr>
          <w:sz w:val="24"/>
          <w:szCs w:val="22"/>
          <w:lang w:eastAsia="zh-TW"/>
        </w:rPr>
        <w:t xml:space="preserve">issue, one scenario deserved to discuss is collisions between two first PUCCHs. </w:t>
      </w:r>
      <w:r w:rsidRPr="00CC6041">
        <w:rPr>
          <w:sz w:val="24"/>
          <w:szCs w:val="22"/>
          <w:lang w:eastAsia="zh-TW"/>
        </w:rPr>
        <w:t>It</w:t>
      </w:r>
      <w:r>
        <w:rPr>
          <w:sz w:val="24"/>
          <w:szCs w:val="22"/>
          <w:lang w:eastAsia="zh-TW"/>
        </w:rPr>
        <w:t xml:space="preserve"> could be possible in</w:t>
      </w:r>
      <w:r w:rsidRPr="00CC6041">
        <w:rPr>
          <w:sz w:val="24"/>
          <w:szCs w:val="22"/>
          <w:lang w:eastAsia="zh-TW"/>
        </w:rPr>
        <w:t xml:space="preserve"> CA case, </w:t>
      </w:r>
      <w:r>
        <w:rPr>
          <w:sz w:val="24"/>
          <w:szCs w:val="22"/>
          <w:lang w:eastAsia="zh-TW"/>
        </w:rPr>
        <w:t xml:space="preserve">assuming </w:t>
      </w:r>
      <w:r w:rsidRPr="00CC6041">
        <w:rPr>
          <w:sz w:val="24"/>
          <w:szCs w:val="22"/>
          <w:lang w:eastAsia="zh-TW"/>
        </w:rPr>
        <w:t xml:space="preserve">UE can be configured with Mode-A in CC#1 and Mode-B in CC#2. </w:t>
      </w:r>
      <w:r>
        <w:rPr>
          <w:sz w:val="24"/>
          <w:szCs w:val="22"/>
          <w:lang w:eastAsia="zh-TW"/>
        </w:rPr>
        <w:t>Then, when CC#1 and CC#2 trigger the first PUCCH together, collisions between two first PUCCHs</w:t>
      </w:r>
      <w:r w:rsidRPr="00CC6041">
        <w:rPr>
          <w:sz w:val="24"/>
          <w:szCs w:val="22"/>
          <w:lang w:eastAsia="zh-TW"/>
        </w:rPr>
        <w:t xml:space="preserve"> </w:t>
      </w:r>
      <w:r>
        <w:rPr>
          <w:sz w:val="24"/>
          <w:szCs w:val="22"/>
          <w:lang w:eastAsia="zh-TW"/>
        </w:rPr>
        <w:t xml:space="preserve">occur. However, it has not been clear whether it is allowed to configure different CC with different UEI-BR mode. Therefore, we propose to clarify this case first and further study whether/how to resolve collisions between two first PUCCHs.  </w:t>
      </w:r>
    </w:p>
    <w:p w14:paraId="507D0F00" w14:textId="1AAE4994" w:rsidR="006C265C" w:rsidRDefault="006C265C" w:rsidP="006C265C">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5</w:t>
      </w:r>
      <w:r>
        <w:rPr>
          <w:b/>
          <w:sz w:val="24"/>
          <w:szCs w:val="22"/>
          <w:lang w:eastAsia="zh-TW"/>
        </w:rPr>
        <w:t xml:space="preserve">: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0ACB7BF6" w14:textId="3C09317F" w:rsidR="006C265C" w:rsidRDefault="006C265C" w:rsidP="006C265C">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6</w:t>
      </w:r>
      <w:r>
        <w:rPr>
          <w:b/>
          <w:sz w:val="24"/>
          <w:szCs w:val="22"/>
          <w:lang w:eastAsia="zh-TW"/>
        </w:rPr>
        <w:t>: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4FD210EE"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5929EB4B" w14:textId="3CBEEFFE"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3B7691">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3B7691">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3B7691">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2640A0DD" w14:textId="77777777" w:rsidR="003B7691" w:rsidRPr="00827A3C" w:rsidRDefault="003B7691" w:rsidP="003B7691">
            <w:pPr>
              <w:numPr>
                <w:ilvl w:val="1"/>
                <w:numId w:val="9"/>
              </w:numPr>
              <w:snapToGrid w:val="0"/>
              <w:ind w:left="990" w:hanging="270"/>
              <w:jc w:val="both"/>
              <w:rPr>
                <w:lang w:eastAsia="zh-CN"/>
              </w:rPr>
            </w:pPr>
            <w:r w:rsidRPr="00827A3C">
              <w:rPr>
                <w:lang w:eastAsia="zh-CN"/>
              </w:rPr>
              <w:lastRenderedPageBreak/>
              <w:t>FFS: Option-2c (explicit manner): The RS for current beam is explicitly configured by RRC or MAC-CE.</w:t>
            </w:r>
          </w:p>
          <w:p w14:paraId="7C142811" w14:textId="77777777" w:rsidR="003B7691" w:rsidRDefault="003B7691" w:rsidP="003B7691">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lastRenderedPageBreak/>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2986818B" w:rsidR="00436937" w:rsidRDefault="00436937" w:rsidP="00436937">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7</w:t>
      </w:r>
      <w:r>
        <w:rPr>
          <w:b/>
          <w:sz w:val="24"/>
          <w:szCs w:val="22"/>
          <w:lang w:eastAsia="zh-TW"/>
        </w:rPr>
        <w:t xml:space="preserve">: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090A5485" w:rsidR="00436937" w:rsidRDefault="00436937" w:rsidP="00436937">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sidR="00AF2C9C">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3171D" w14:paraId="742675A1" w14:textId="77777777" w:rsidTr="0033171D">
        <w:tc>
          <w:tcPr>
            <w:tcW w:w="9621" w:type="dxa"/>
          </w:tcPr>
          <w:p w14:paraId="2B4D2BF8" w14:textId="77777777" w:rsidR="0033171D" w:rsidRPr="0033171D" w:rsidRDefault="0033171D" w:rsidP="0033171D">
            <w:pPr>
              <w:spacing w:after="180" w:line="276" w:lineRule="auto"/>
              <w:rPr>
                <w:b/>
                <w:sz w:val="24"/>
                <w:u w:val="single"/>
                <w:lang w:eastAsia="zh-TW"/>
              </w:rPr>
            </w:pPr>
            <w:r w:rsidRPr="0033171D">
              <w:rPr>
                <w:b/>
                <w:sz w:val="24"/>
                <w:u w:val="single"/>
                <w:lang w:eastAsia="zh-TW"/>
              </w:rPr>
              <w:t>RAN1 #117</w:t>
            </w:r>
          </w:p>
          <w:p w14:paraId="4D2E1C08" w14:textId="77777777" w:rsidR="00AC36EF" w:rsidRPr="00CF0FF2" w:rsidRDefault="00AC36EF" w:rsidP="00AC36EF">
            <w:pPr>
              <w:shd w:val="clear" w:color="auto" w:fill="FFFFFF"/>
              <w:snapToGrid w:val="0"/>
              <w:rPr>
                <w:rFonts w:eastAsia="SimSun"/>
                <w:b/>
                <w:bCs/>
              </w:rPr>
            </w:pPr>
            <w:r w:rsidRPr="00CF0FF2">
              <w:rPr>
                <w:rFonts w:eastAsia="SimSun"/>
                <w:b/>
                <w:bCs/>
                <w:highlight w:val="green"/>
              </w:rPr>
              <w:t>Agreement</w:t>
            </w:r>
          </w:p>
          <w:p w14:paraId="7CF62FFA" w14:textId="77777777" w:rsidR="00AC36EF" w:rsidRPr="00CF0FF2" w:rsidRDefault="00AC36EF" w:rsidP="00AC36EF">
            <w:pPr>
              <w:shd w:val="clear" w:color="auto" w:fill="FFFFFF"/>
              <w:snapToGrid w:val="0"/>
              <w:rPr>
                <w:rFonts w:eastAsia="SimSun"/>
              </w:rPr>
            </w:pPr>
            <w:r w:rsidRPr="00CF0FF2">
              <w:rPr>
                <w:rFonts w:eastAsia="SimSun"/>
              </w:rPr>
              <w:t>Regarding the triggering event determination for Event 2:</w:t>
            </w:r>
          </w:p>
          <w:p w14:paraId="0B9B7831" w14:textId="77777777" w:rsidR="00AC36EF" w:rsidRPr="00CF0FF2" w:rsidRDefault="00AC36EF" w:rsidP="00AC36EF">
            <w:pPr>
              <w:pStyle w:val="ListParagraph"/>
              <w:numPr>
                <w:ilvl w:val="0"/>
                <w:numId w:val="14"/>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665EB8B4" w14:textId="77777777" w:rsidR="00AC36EF" w:rsidRPr="00CF0FF2" w:rsidRDefault="00AC36EF" w:rsidP="00AC36EF">
            <w:pPr>
              <w:pStyle w:val="ListParagraph"/>
              <w:numPr>
                <w:ilvl w:val="1"/>
                <w:numId w:val="14"/>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5AE0C77A" w14:textId="77777777" w:rsidR="00AC36EF" w:rsidRPr="00CF0FF2" w:rsidRDefault="00AC36EF" w:rsidP="00AC36EF">
            <w:pPr>
              <w:snapToGrid w:val="0"/>
            </w:pPr>
            <w:r w:rsidRPr="00CF0FF2">
              <w:rPr>
                <w:rFonts w:hint="eastAsia"/>
              </w:rPr>
              <w:t>A</w:t>
            </w:r>
            <w:r w:rsidRPr="00CF0FF2">
              <w:t>bove feature is subject to UE capability.</w:t>
            </w:r>
          </w:p>
          <w:p w14:paraId="7C517759" w14:textId="77777777" w:rsidR="00AC36EF" w:rsidRPr="00CF0FF2" w:rsidRDefault="00AC36EF" w:rsidP="00AC36EF">
            <w:pPr>
              <w:pStyle w:val="ListParagraph"/>
              <w:numPr>
                <w:ilvl w:val="0"/>
                <w:numId w:val="14"/>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5C5C7DFA" w14:textId="77777777" w:rsidR="00AC36EF" w:rsidRPr="00CF0FF2" w:rsidRDefault="00AC36EF" w:rsidP="00AC36EF">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37B9F3F4" w14:textId="77777777" w:rsidR="0033171D" w:rsidRPr="00AC36EF" w:rsidRDefault="0033171D" w:rsidP="00AC36EF">
            <w:pPr>
              <w:snapToGrid w:val="0"/>
            </w:pPr>
          </w:p>
          <w:p w14:paraId="1139C20B" w14:textId="77777777" w:rsidR="00E560D4" w:rsidRPr="00D93D48" w:rsidRDefault="00E560D4" w:rsidP="00E560D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B1E6066" w14:textId="77777777" w:rsidR="00E560D4" w:rsidRPr="00E757D1" w:rsidRDefault="00E560D4" w:rsidP="00E560D4">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7651CAC" w14:textId="77777777" w:rsidR="00E560D4" w:rsidRPr="00E757D1" w:rsidRDefault="00E560D4" w:rsidP="00E560D4">
            <w:pPr>
              <w:shd w:val="clear" w:color="auto" w:fill="FFFFFF"/>
              <w:snapToGrid w:val="0"/>
              <w:rPr>
                <w:rFonts w:ascii="Times" w:eastAsia="Batang" w:hAnsi="Times"/>
              </w:rPr>
            </w:pPr>
            <w:r w:rsidRPr="00E757D1">
              <w:rPr>
                <w:rFonts w:ascii="Times" w:eastAsia="Batang" w:hAnsi="Times"/>
              </w:rPr>
              <w:t xml:space="preserve">Regarding </w:t>
            </w:r>
            <w:r w:rsidRPr="00E757D1">
              <w:rPr>
                <w:rFonts w:ascii="Times" w:eastAsia="SimSun" w:hAnsi="Times"/>
              </w:rPr>
              <w:t>the triggering event determination for Event 2</w:t>
            </w:r>
            <w:r w:rsidRPr="00E757D1">
              <w:rPr>
                <w:rFonts w:ascii="Times" w:eastAsia="Batang" w:hAnsi="Times"/>
              </w:rPr>
              <w:t>, the event instance(s) counting is per new beam. Further study candidate condition(s) of resetting the counting including whether resetting is needed.</w:t>
            </w:r>
          </w:p>
          <w:p w14:paraId="5E8374D8" w14:textId="0DBFA8FA" w:rsidR="00AC36EF" w:rsidRDefault="00AC36EF" w:rsidP="00AC36EF">
            <w:pPr>
              <w:snapToGrid w:val="0"/>
              <w:rPr>
                <w:sz w:val="24"/>
                <w:lang w:eastAsia="zh-TW"/>
              </w:rPr>
            </w:pPr>
          </w:p>
        </w:tc>
      </w:tr>
    </w:tbl>
    <w:p w14:paraId="31EB8F5D" w14:textId="6A65D9A4" w:rsidR="00750B99" w:rsidRDefault="00E24486" w:rsidP="007426B8">
      <w:pPr>
        <w:spacing w:before="120" w:after="180" w:line="276" w:lineRule="auto"/>
        <w:rPr>
          <w:sz w:val="24"/>
          <w:lang w:eastAsia="zh-TW"/>
        </w:rPr>
      </w:pPr>
      <w:r>
        <w:rPr>
          <w:sz w:val="24"/>
          <w:lang w:eastAsia="zh-TW"/>
        </w:rPr>
        <w:t xml:space="preserve">On reporting UEI-BR, RAN1 has agreed that network can configure a window to UE, where UE can count Event-2 instances. </w:t>
      </w:r>
      <w:r w:rsidR="006929D9">
        <w:rPr>
          <w:sz w:val="24"/>
          <w:lang w:eastAsia="zh-TW"/>
        </w:rPr>
        <w:t xml:space="preserve">An UEI-BR can be triggered once </w:t>
      </w:r>
      <w:r w:rsidR="006929D9" w:rsidRPr="006929D9">
        <w:rPr>
          <w:sz w:val="24"/>
          <w:lang w:eastAsia="zh-TW"/>
        </w:rPr>
        <w:t>the number of Event-2 instance(s) for at least one same new beam is greater than or equal to a configurable number M</w:t>
      </w:r>
      <w:r w:rsidR="006929D9">
        <w:rPr>
          <w:sz w:val="24"/>
          <w:lang w:eastAsia="zh-TW"/>
        </w:rPr>
        <w:t xml:space="preserve">. Further, RAN1 also agreed that </w:t>
      </w:r>
      <w:r w:rsidR="00E24D3A">
        <w:rPr>
          <w:sz w:val="24"/>
          <w:lang w:eastAsia="zh-TW"/>
        </w:rPr>
        <w:t xml:space="preserve">the counting is per beam. What is unclear is that when to reset the counting </w:t>
      </w:r>
      <w:r w:rsidR="0033171D">
        <w:rPr>
          <w:sz w:val="24"/>
          <w:lang w:eastAsia="zh-TW"/>
        </w:rPr>
        <w:t xml:space="preserve">of event-2 instances. </w:t>
      </w:r>
    </w:p>
    <w:p w14:paraId="5454B51C" w14:textId="6A94AB28" w:rsidR="00030D5D" w:rsidRDefault="00030D5D" w:rsidP="007426B8">
      <w:pPr>
        <w:spacing w:before="120" w:after="180" w:line="276" w:lineRule="auto"/>
        <w:rPr>
          <w:sz w:val="24"/>
          <w:lang w:eastAsia="zh-TW"/>
        </w:rPr>
      </w:pPr>
      <w:r>
        <w:rPr>
          <w:sz w:val="24"/>
          <w:lang w:eastAsia="zh-TW"/>
        </w:rPr>
        <w:t>So far, we have the following candidate</w:t>
      </w:r>
      <w:r w:rsidR="00AE2E5C">
        <w:rPr>
          <w:sz w:val="24"/>
          <w:lang w:eastAsia="zh-TW"/>
        </w:rPr>
        <w:t xml:space="preserve">s on the table: </w:t>
      </w:r>
    </w:p>
    <w:p w14:paraId="00CB1B47" w14:textId="3756CD1A"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Candidate#1: RS reconfiguration/</w:t>
      </w:r>
      <w:r w:rsidR="00FC4EFE">
        <w:rPr>
          <w:sz w:val="24"/>
          <w:lang w:eastAsia="zh-TW"/>
        </w:rPr>
        <w:t>update for new beam is received</w:t>
      </w:r>
    </w:p>
    <w:p w14:paraId="0AE22AFE" w14:textId="58FEC461"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FFS: whether to reset</w:t>
      </w:r>
      <w:r w:rsidR="00FC4EFE">
        <w:rPr>
          <w:sz w:val="24"/>
          <w:lang w:eastAsia="zh-TW"/>
        </w:rPr>
        <w:t xml:space="preserve"> the counting for all new beams</w:t>
      </w:r>
    </w:p>
    <w:p w14:paraId="21980E98" w14:textId="76ABF389"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FFS: whether to maintain the countin</w:t>
      </w:r>
      <w:r w:rsidR="00FC4EFE">
        <w:rPr>
          <w:sz w:val="24"/>
          <w:lang w:eastAsia="zh-TW"/>
        </w:rPr>
        <w:t>g whose new beam is NOT updated</w:t>
      </w:r>
    </w:p>
    <w:p w14:paraId="6174A4A9" w14:textId="73637671"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Candidate#2: [The measured current beam based on]</w:t>
      </w:r>
      <w:r w:rsidR="00FC4EFE">
        <w:rPr>
          <w:sz w:val="24"/>
          <w:lang w:eastAsia="zh-TW"/>
        </w:rPr>
        <w:t xml:space="preserve"> indicated TCI state is updated</w:t>
      </w:r>
    </w:p>
    <w:p w14:paraId="52DDDBDF" w14:textId="69249169"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In such case, the UE need to reset</w:t>
      </w:r>
      <w:r w:rsidR="00FC4EFE">
        <w:rPr>
          <w:sz w:val="24"/>
          <w:lang w:eastAsia="zh-TW"/>
        </w:rPr>
        <w:t xml:space="preserve"> the counting for all new beams</w:t>
      </w:r>
    </w:p>
    <w:p w14:paraId="2448CE88" w14:textId="4C5665C9" w:rsidR="008317BD" w:rsidRPr="008317BD" w:rsidRDefault="008317BD" w:rsidP="005025CA">
      <w:pPr>
        <w:pStyle w:val="ListParagraph"/>
        <w:numPr>
          <w:ilvl w:val="0"/>
          <w:numId w:val="14"/>
        </w:numPr>
        <w:spacing w:before="120" w:after="180" w:line="276" w:lineRule="auto"/>
        <w:rPr>
          <w:sz w:val="24"/>
          <w:lang w:eastAsia="zh-TW"/>
        </w:rPr>
      </w:pPr>
      <w:r w:rsidRPr="008317BD">
        <w:rPr>
          <w:sz w:val="24"/>
          <w:lang w:eastAsia="zh-TW"/>
        </w:rPr>
        <w:t>Candidate#3:</w:t>
      </w:r>
      <w:r w:rsidR="00FC4EFE">
        <w:rPr>
          <w:sz w:val="24"/>
          <w:lang w:eastAsia="zh-TW"/>
        </w:rPr>
        <w:t xml:space="preserve"> UEI beam report is transmitted</w:t>
      </w:r>
    </w:p>
    <w:p w14:paraId="18280D0D" w14:textId="70E8AD18"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Candidate#4: NW response (e.g., DCI i</w:t>
      </w:r>
      <w:r w:rsidR="00FC4EFE">
        <w:rPr>
          <w:sz w:val="24"/>
          <w:lang w:eastAsia="zh-TW"/>
        </w:rPr>
        <w:t>n step-2 of Mode-A) is detected</w:t>
      </w:r>
    </w:p>
    <w:p w14:paraId="538976CD" w14:textId="77777777"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Candidate#5: The time window expires</w:t>
      </w:r>
    </w:p>
    <w:p w14:paraId="52799891" w14:textId="68CAD3D6" w:rsidR="00221C17" w:rsidRPr="00221C17" w:rsidRDefault="008317BD" w:rsidP="00221C17">
      <w:pPr>
        <w:pStyle w:val="ListParagraph"/>
        <w:numPr>
          <w:ilvl w:val="0"/>
          <w:numId w:val="14"/>
        </w:numPr>
        <w:spacing w:before="120" w:after="180" w:line="276" w:lineRule="auto"/>
        <w:rPr>
          <w:sz w:val="24"/>
          <w:lang w:eastAsia="zh-TW"/>
        </w:rPr>
      </w:pPr>
      <w:r w:rsidRPr="008317BD">
        <w:rPr>
          <w:sz w:val="24"/>
          <w:lang w:eastAsia="zh-TW"/>
        </w:rPr>
        <w:t xml:space="preserve">Candidate#6: The threshold for event evaluation is re-configured by RRC </w:t>
      </w:r>
      <w:r w:rsidR="007356C1" w:rsidRPr="008317BD">
        <w:rPr>
          <w:sz w:val="24"/>
          <w:lang w:eastAsia="zh-TW"/>
        </w:rPr>
        <w:t>signalling</w:t>
      </w:r>
    </w:p>
    <w:p w14:paraId="7248B6C6" w14:textId="618C5A0A" w:rsidR="008317BD" w:rsidRPr="008317BD" w:rsidRDefault="005025CA" w:rsidP="008317BD">
      <w:pPr>
        <w:spacing w:before="120" w:after="180" w:line="276" w:lineRule="auto"/>
        <w:rPr>
          <w:sz w:val="24"/>
          <w:lang w:eastAsia="zh-TW"/>
        </w:rPr>
      </w:pPr>
      <w:r w:rsidRPr="005025CA">
        <w:rPr>
          <w:sz w:val="24"/>
          <w:lang w:eastAsia="zh-TW"/>
        </w:rPr>
        <w:t>We are gene</w:t>
      </w:r>
      <w:r w:rsidR="0019521F">
        <w:rPr>
          <w:sz w:val="24"/>
          <w:lang w:eastAsia="zh-TW"/>
        </w:rPr>
        <w:t xml:space="preserve">rally fine with Candidate#1, #2, </w:t>
      </w:r>
      <w:r w:rsidRPr="005025CA">
        <w:rPr>
          <w:sz w:val="24"/>
          <w:lang w:eastAsia="zh-TW"/>
        </w:rPr>
        <w:t>#3</w:t>
      </w:r>
      <w:r w:rsidR="0019521F">
        <w:rPr>
          <w:sz w:val="24"/>
          <w:lang w:eastAsia="zh-TW"/>
        </w:rPr>
        <w:t xml:space="preserve"> and #</w:t>
      </w:r>
      <w:r w:rsidR="00221C17">
        <w:rPr>
          <w:sz w:val="24"/>
          <w:lang w:eastAsia="zh-TW"/>
        </w:rPr>
        <w:t>6</w:t>
      </w:r>
      <w:r>
        <w:rPr>
          <w:sz w:val="24"/>
          <w:lang w:eastAsia="zh-TW"/>
        </w:rPr>
        <w:t xml:space="preserve">. </w:t>
      </w:r>
      <w:r w:rsidR="00B25567">
        <w:rPr>
          <w:sz w:val="24"/>
          <w:lang w:eastAsia="zh-TW"/>
        </w:rPr>
        <w:t xml:space="preserve">However, </w:t>
      </w:r>
      <w:r w:rsidRPr="005025CA">
        <w:rPr>
          <w:sz w:val="24"/>
          <w:lang w:eastAsia="zh-TW"/>
        </w:rPr>
        <w:t xml:space="preserve">some of them may need further updates. For Candidate#1, if currently measured new beam is still there after RS reconfiguration, it seems no need to reset. </w:t>
      </w:r>
      <w:r w:rsidR="00B25567">
        <w:rPr>
          <w:sz w:val="24"/>
          <w:lang w:eastAsia="zh-TW"/>
        </w:rPr>
        <w:t xml:space="preserve">Also, we should reset </w:t>
      </w:r>
      <w:r w:rsidR="00B00FEF">
        <w:rPr>
          <w:sz w:val="24"/>
          <w:lang w:eastAsia="zh-TW"/>
        </w:rPr>
        <w:t xml:space="preserve">or cancel </w:t>
      </w:r>
      <w:r w:rsidR="00B25567">
        <w:rPr>
          <w:sz w:val="24"/>
          <w:lang w:eastAsia="zh-TW"/>
        </w:rPr>
        <w:t xml:space="preserve">counting for new beam(s), which are taken out by the reconfiguration. </w:t>
      </w:r>
      <w:r w:rsidRPr="005025CA">
        <w:rPr>
          <w:sz w:val="24"/>
          <w:lang w:eastAsia="zh-TW"/>
        </w:rPr>
        <w:t xml:space="preserve">For Candidate #2, </w:t>
      </w:r>
      <w:r w:rsidR="00B25567">
        <w:rPr>
          <w:sz w:val="24"/>
          <w:lang w:eastAsia="zh-TW"/>
        </w:rPr>
        <w:t xml:space="preserve">we agree that what matters is the RS to be measured, i.e. the QCL RS or SSB QCLed with QCL RS of the indicated TCI state. Hence, removing brackets is OK to us. Furthermore, </w:t>
      </w:r>
      <w:r w:rsidRPr="005025CA">
        <w:rPr>
          <w:sz w:val="24"/>
          <w:lang w:eastAsia="zh-TW"/>
        </w:rPr>
        <w:t xml:space="preserve">this should include the update from a successful BFR, which also results in change of the current beam. </w:t>
      </w:r>
      <w:r w:rsidR="00B25567">
        <w:rPr>
          <w:sz w:val="24"/>
          <w:lang w:eastAsia="zh-TW"/>
        </w:rPr>
        <w:t xml:space="preserve">Reset based on Candidate#3 is also natural since the UEI-BR has been sent. </w:t>
      </w:r>
      <w:r w:rsidR="00037BAA">
        <w:rPr>
          <w:sz w:val="24"/>
          <w:lang w:eastAsia="zh-TW"/>
        </w:rPr>
        <w:t xml:space="preserve">However, counting for a new beam should be reset only if the UEI-BR report contains the new beam. </w:t>
      </w:r>
      <w:r w:rsidR="00B25567">
        <w:rPr>
          <w:sz w:val="24"/>
          <w:lang w:eastAsia="zh-TW"/>
        </w:rPr>
        <w:t xml:space="preserve">For candidate #6, </w:t>
      </w:r>
      <w:r w:rsidR="004E441C">
        <w:rPr>
          <w:sz w:val="24"/>
          <w:lang w:eastAsia="zh-TW"/>
        </w:rPr>
        <w:t>it is also very natural to reset the counting</w:t>
      </w:r>
      <w:r w:rsidR="00B25567">
        <w:rPr>
          <w:sz w:val="24"/>
          <w:lang w:eastAsia="zh-TW"/>
        </w:rPr>
        <w:t xml:space="preserve">. </w:t>
      </w:r>
      <w:r w:rsidR="00CB5FD5">
        <w:rPr>
          <w:sz w:val="24"/>
          <w:lang w:eastAsia="zh-TW"/>
        </w:rPr>
        <w:t xml:space="preserve">Therefore, we have the following proposal. </w:t>
      </w:r>
    </w:p>
    <w:p w14:paraId="43C0FDCB" w14:textId="17D50F89" w:rsidR="0019521F" w:rsidRDefault="0019521F" w:rsidP="0019521F">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8</w:t>
      </w:r>
      <w:r>
        <w:rPr>
          <w:b/>
          <w:sz w:val="24"/>
          <w:szCs w:val="22"/>
          <w:lang w:eastAsia="zh-TW"/>
        </w:rPr>
        <w:t xml:space="preserve">: On </w:t>
      </w:r>
      <w:r w:rsidRPr="0019521F">
        <w:rPr>
          <w:b/>
          <w:sz w:val="24"/>
          <w:szCs w:val="22"/>
          <w:lang w:eastAsia="zh-TW"/>
        </w:rPr>
        <w:t>triggering event determination for Event 2, the event instance(s) counting</w:t>
      </w:r>
      <w:r>
        <w:rPr>
          <w:b/>
          <w:sz w:val="24"/>
          <w:szCs w:val="22"/>
          <w:lang w:eastAsia="zh-TW"/>
        </w:rPr>
        <w:t xml:space="preserve"> is reset if one of the following candidate conditions is fulfilled: </w:t>
      </w:r>
    </w:p>
    <w:p w14:paraId="4A9B3D60" w14:textId="77777777" w:rsidR="0001689E" w:rsidRPr="0001689E" w:rsidRDefault="0001689E" w:rsidP="0001689E">
      <w:pPr>
        <w:pStyle w:val="ListParagraph"/>
        <w:numPr>
          <w:ilvl w:val="0"/>
          <w:numId w:val="14"/>
        </w:numPr>
        <w:spacing w:after="180" w:line="276" w:lineRule="auto"/>
        <w:rPr>
          <w:b/>
          <w:sz w:val="24"/>
          <w:szCs w:val="22"/>
          <w:lang w:eastAsia="zh-TW"/>
        </w:rPr>
      </w:pPr>
      <w:r w:rsidRPr="0001689E">
        <w:rPr>
          <w:b/>
          <w:sz w:val="24"/>
          <w:szCs w:val="22"/>
          <w:lang w:eastAsia="zh-TW"/>
        </w:rPr>
        <w:t>Candidate#1: RS reconfiguration/update for new beam is received</w:t>
      </w:r>
    </w:p>
    <w:p w14:paraId="35284964" w14:textId="2E9BF62E" w:rsidR="0001689E" w:rsidRPr="0001689E" w:rsidRDefault="0001689E" w:rsidP="0001689E">
      <w:pPr>
        <w:pStyle w:val="ListParagraph"/>
        <w:numPr>
          <w:ilvl w:val="1"/>
          <w:numId w:val="14"/>
        </w:numPr>
        <w:spacing w:after="180" w:line="276" w:lineRule="auto"/>
        <w:rPr>
          <w:b/>
          <w:sz w:val="24"/>
          <w:szCs w:val="22"/>
          <w:lang w:eastAsia="zh-TW"/>
        </w:rPr>
      </w:pPr>
      <w:r>
        <w:rPr>
          <w:b/>
          <w:sz w:val="24"/>
          <w:szCs w:val="22"/>
          <w:lang w:eastAsia="zh-TW"/>
        </w:rPr>
        <w:t xml:space="preserve">UE </w:t>
      </w:r>
      <w:r w:rsidRPr="0001689E">
        <w:rPr>
          <w:b/>
          <w:sz w:val="24"/>
          <w:szCs w:val="22"/>
          <w:lang w:eastAsia="zh-TW"/>
        </w:rPr>
        <w:t>maintain</w:t>
      </w:r>
      <w:r>
        <w:rPr>
          <w:b/>
          <w:sz w:val="24"/>
          <w:szCs w:val="22"/>
          <w:lang w:eastAsia="zh-TW"/>
        </w:rPr>
        <w:t>s</w:t>
      </w:r>
      <w:r w:rsidRPr="0001689E">
        <w:rPr>
          <w:b/>
          <w:sz w:val="24"/>
          <w:szCs w:val="22"/>
          <w:lang w:eastAsia="zh-TW"/>
        </w:rPr>
        <w:t xml:space="preserve"> the counting whose new beam is NOT updated</w:t>
      </w:r>
    </w:p>
    <w:p w14:paraId="65944CA1" w14:textId="1FA193E7" w:rsidR="0001689E" w:rsidRPr="0001689E" w:rsidRDefault="0001689E" w:rsidP="0001689E">
      <w:pPr>
        <w:pStyle w:val="ListParagraph"/>
        <w:numPr>
          <w:ilvl w:val="0"/>
          <w:numId w:val="14"/>
        </w:numPr>
        <w:spacing w:after="180" w:line="276" w:lineRule="auto"/>
        <w:rPr>
          <w:b/>
          <w:sz w:val="24"/>
          <w:szCs w:val="22"/>
          <w:lang w:eastAsia="zh-TW"/>
        </w:rPr>
      </w:pPr>
      <w:r>
        <w:rPr>
          <w:b/>
          <w:sz w:val="24"/>
          <w:szCs w:val="22"/>
          <w:lang w:eastAsia="zh-TW"/>
        </w:rPr>
        <w:t xml:space="preserve">Candidate#2: </w:t>
      </w:r>
      <w:r w:rsidRPr="0001689E">
        <w:rPr>
          <w:b/>
          <w:sz w:val="24"/>
          <w:szCs w:val="22"/>
          <w:lang w:eastAsia="zh-TW"/>
        </w:rPr>
        <w:t xml:space="preserve">The measured </w:t>
      </w:r>
      <w:r>
        <w:rPr>
          <w:b/>
          <w:sz w:val="24"/>
          <w:szCs w:val="22"/>
          <w:lang w:eastAsia="zh-TW"/>
        </w:rPr>
        <w:t xml:space="preserve">RS for </w:t>
      </w:r>
      <w:r w:rsidRPr="0001689E">
        <w:rPr>
          <w:b/>
          <w:sz w:val="24"/>
          <w:szCs w:val="22"/>
          <w:lang w:eastAsia="zh-TW"/>
        </w:rPr>
        <w:t xml:space="preserve">current beam based on </w:t>
      </w:r>
      <w:r>
        <w:rPr>
          <w:b/>
          <w:sz w:val="24"/>
          <w:szCs w:val="22"/>
          <w:lang w:eastAsia="zh-TW"/>
        </w:rPr>
        <w:t xml:space="preserve">the </w:t>
      </w:r>
      <w:r w:rsidRPr="0001689E">
        <w:rPr>
          <w:b/>
          <w:sz w:val="24"/>
          <w:szCs w:val="22"/>
          <w:lang w:eastAsia="zh-TW"/>
        </w:rPr>
        <w:t>indicated TCI state is updated</w:t>
      </w:r>
    </w:p>
    <w:p w14:paraId="3A65D113" w14:textId="19CD0014" w:rsidR="003C7A4E" w:rsidRPr="003C7A4E" w:rsidRDefault="003C7A4E" w:rsidP="003C7A4E">
      <w:pPr>
        <w:pStyle w:val="ListParagraph"/>
        <w:numPr>
          <w:ilvl w:val="1"/>
          <w:numId w:val="14"/>
        </w:numPr>
        <w:rPr>
          <w:b/>
          <w:sz w:val="24"/>
          <w:szCs w:val="22"/>
          <w:lang w:eastAsia="zh-TW"/>
        </w:rPr>
      </w:pPr>
      <w:r w:rsidRPr="003C7A4E">
        <w:rPr>
          <w:b/>
          <w:sz w:val="24"/>
          <w:szCs w:val="22"/>
          <w:lang w:eastAsia="zh-TW"/>
        </w:rPr>
        <w:t>This includes the case that current beam is updated by successful BFR</w:t>
      </w:r>
      <w:r>
        <w:rPr>
          <w:b/>
          <w:sz w:val="24"/>
          <w:szCs w:val="22"/>
          <w:lang w:eastAsia="zh-TW"/>
        </w:rPr>
        <w:t xml:space="preserve"> </w:t>
      </w:r>
    </w:p>
    <w:p w14:paraId="054CAB63" w14:textId="562B0BAE" w:rsidR="0001689E" w:rsidRPr="0001689E" w:rsidRDefault="0001689E" w:rsidP="0001689E">
      <w:pPr>
        <w:pStyle w:val="ListParagraph"/>
        <w:numPr>
          <w:ilvl w:val="1"/>
          <w:numId w:val="14"/>
        </w:numPr>
        <w:spacing w:after="180" w:line="276" w:lineRule="auto"/>
        <w:rPr>
          <w:b/>
          <w:sz w:val="24"/>
          <w:szCs w:val="22"/>
          <w:lang w:eastAsia="zh-TW"/>
        </w:rPr>
      </w:pPr>
      <w:r w:rsidRPr="0001689E">
        <w:rPr>
          <w:b/>
          <w:sz w:val="24"/>
          <w:szCs w:val="22"/>
          <w:lang w:eastAsia="zh-TW"/>
        </w:rPr>
        <w:t>UE need</w:t>
      </w:r>
      <w:r>
        <w:rPr>
          <w:b/>
          <w:sz w:val="24"/>
          <w:szCs w:val="22"/>
          <w:lang w:eastAsia="zh-TW"/>
        </w:rPr>
        <w:t>s</w:t>
      </w:r>
      <w:r w:rsidRPr="0001689E">
        <w:rPr>
          <w:b/>
          <w:sz w:val="24"/>
          <w:szCs w:val="22"/>
          <w:lang w:eastAsia="zh-TW"/>
        </w:rPr>
        <w:t xml:space="preserve"> to reset the counting for all new beams</w:t>
      </w:r>
    </w:p>
    <w:p w14:paraId="6957A1D8" w14:textId="5F9F0483" w:rsidR="0001689E" w:rsidRDefault="0001689E" w:rsidP="0001689E">
      <w:pPr>
        <w:pStyle w:val="ListParagraph"/>
        <w:numPr>
          <w:ilvl w:val="0"/>
          <w:numId w:val="14"/>
        </w:numPr>
        <w:spacing w:after="180" w:line="276" w:lineRule="auto"/>
        <w:rPr>
          <w:b/>
          <w:sz w:val="24"/>
          <w:szCs w:val="22"/>
          <w:lang w:eastAsia="zh-TW"/>
        </w:rPr>
      </w:pPr>
      <w:r w:rsidRPr="0001689E">
        <w:rPr>
          <w:b/>
          <w:sz w:val="24"/>
          <w:szCs w:val="22"/>
          <w:lang w:eastAsia="zh-TW"/>
        </w:rPr>
        <w:t>Candidate#3: UEI beam report is transmitted</w:t>
      </w:r>
    </w:p>
    <w:p w14:paraId="727D0DD9" w14:textId="3BC73C0A" w:rsidR="0001689E" w:rsidRPr="0001689E" w:rsidRDefault="0001689E" w:rsidP="0001689E">
      <w:pPr>
        <w:pStyle w:val="ListParagraph"/>
        <w:numPr>
          <w:ilvl w:val="1"/>
          <w:numId w:val="14"/>
        </w:numPr>
        <w:spacing w:after="180" w:line="276" w:lineRule="auto"/>
        <w:rPr>
          <w:b/>
          <w:sz w:val="24"/>
          <w:szCs w:val="22"/>
          <w:lang w:eastAsia="zh-TW"/>
        </w:rPr>
      </w:pPr>
      <w:r>
        <w:rPr>
          <w:b/>
          <w:sz w:val="24"/>
          <w:szCs w:val="22"/>
          <w:lang w:eastAsia="zh-TW"/>
        </w:rPr>
        <w:t xml:space="preserve">Only reset the counting of new beams fulfilling triggering condition and reported by the UEI beam report  </w:t>
      </w:r>
    </w:p>
    <w:p w14:paraId="7104B96F" w14:textId="2CFE53C2" w:rsidR="0019521F" w:rsidRPr="005753B1" w:rsidRDefault="005753B1" w:rsidP="00527B7E">
      <w:pPr>
        <w:pStyle w:val="ListParagraph"/>
        <w:numPr>
          <w:ilvl w:val="0"/>
          <w:numId w:val="14"/>
        </w:numPr>
        <w:spacing w:after="180" w:line="276" w:lineRule="auto"/>
        <w:rPr>
          <w:b/>
          <w:sz w:val="24"/>
          <w:szCs w:val="22"/>
          <w:lang w:eastAsia="zh-TW"/>
        </w:rPr>
      </w:pPr>
      <w:r w:rsidRPr="005753B1">
        <w:rPr>
          <w:b/>
          <w:sz w:val="24"/>
          <w:szCs w:val="22"/>
          <w:lang w:eastAsia="zh-TW"/>
        </w:rPr>
        <w:t xml:space="preserve">Candidate#6: The threshold for event evaluation is re-configured by RRC signalling </w:t>
      </w:r>
    </w:p>
    <w:tbl>
      <w:tblPr>
        <w:tblStyle w:val="TableGrid"/>
        <w:tblW w:w="0" w:type="auto"/>
        <w:tblLook w:val="04A0" w:firstRow="1" w:lastRow="0" w:firstColumn="1" w:lastColumn="0" w:noHBand="0" w:noVBand="1"/>
      </w:tblPr>
      <w:tblGrid>
        <w:gridCol w:w="9621"/>
      </w:tblGrid>
      <w:tr w:rsidR="000B2D56" w14:paraId="0242E34C" w14:textId="77777777" w:rsidTr="000B2D56">
        <w:tc>
          <w:tcPr>
            <w:tcW w:w="9621" w:type="dxa"/>
          </w:tcPr>
          <w:p w14:paraId="1C5631BF" w14:textId="77777777" w:rsidR="00446C86" w:rsidRPr="00446C86" w:rsidRDefault="00446C86" w:rsidP="00446C86">
            <w:pPr>
              <w:spacing w:after="180" w:line="276" w:lineRule="auto"/>
              <w:rPr>
                <w:b/>
                <w:sz w:val="24"/>
                <w:szCs w:val="22"/>
                <w:u w:val="single"/>
                <w:lang w:eastAsia="zh-TW"/>
              </w:rPr>
            </w:pPr>
            <w:r w:rsidRPr="00446C86">
              <w:rPr>
                <w:b/>
                <w:sz w:val="24"/>
                <w:szCs w:val="22"/>
                <w:u w:val="single"/>
                <w:lang w:eastAsia="zh-TW"/>
              </w:rPr>
              <w:t>RAN1 #118</w:t>
            </w:r>
          </w:p>
          <w:p w14:paraId="7B2E2484" w14:textId="77777777" w:rsidR="00446C86" w:rsidRPr="00186523" w:rsidRDefault="00446C86" w:rsidP="00446C86">
            <w:pPr>
              <w:rPr>
                <w:rFonts w:ascii="Times" w:eastAsia="Batang" w:hAnsi="Times"/>
                <w:b/>
                <w:bCs/>
                <w:szCs w:val="24"/>
              </w:rPr>
            </w:pPr>
            <w:r w:rsidRPr="00186523">
              <w:rPr>
                <w:rFonts w:ascii="Times" w:eastAsia="Batang" w:hAnsi="Times"/>
                <w:b/>
                <w:bCs/>
                <w:szCs w:val="24"/>
                <w:highlight w:val="green"/>
              </w:rPr>
              <w:t>Agreement</w:t>
            </w:r>
          </w:p>
          <w:p w14:paraId="343BCF45" w14:textId="77777777" w:rsidR="00446C86" w:rsidRPr="00186523" w:rsidRDefault="00446C86" w:rsidP="00446C86">
            <w:pPr>
              <w:shd w:val="clear" w:color="auto" w:fill="FFFFFF"/>
              <w:adjustRightInd w:val="0"/>
              <w:snapToGrid w:val="0"/>
              <w:rPr>
                <w:rFonts w:ascii="Times" w:eastAsia="SimSun" w:hAnsi="Times"/>
                <w:color w:val="000000"/>
              </w:rPr>
            </w:pPr>
            <w:r w:rsidRPr="00186523">
              <w:rPr>
                <w:rFonts w:ascii="Times" w:eastAsia="SimSun" w:hAnsi="Times"/>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446C86" w14:paraId="34F536A3"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B918B3"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CRI or SSBRI #1</w:t>
                  </w:r>
                </w:p>
              </w:tc>
            </w:tr>
            <w:tr w:rsidR="00446C86" w14:paraId="65E585A4"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3DDA1E"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CRI or SSBRI #2</w:t>
                  </w:r>
                </w:p>
              </w:tc>
            </w:tr>
            <w:tr w:rsidR="00446C86" w14:paraId="37CAE3B4"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44CF21"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w:t>
                  </w:r>
                </w:p>
              </w:tc>
            </w:tr>
            <w:tr w:rsidR="00446C86" w14:paraId="56F368E8"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8E4B80"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CRI or SSBRI #N</w:t>
                  </w:r>
                </w:p>
              </w:tc>
            </w:tr>
            <w:tr w:rsidR="00446C86" w14:paraId="1EA7FA13"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0C6C6A"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L1-RSRP #1</w:t>
                  </w:r>
                </w:p>
              </w:tc>
            </w:tr>
            <w:tr w:rsidR="00446C86" w14:paraId="59CAC33D" w14:textId="77777777" w:rsidTr="00745698">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315D08"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Differential L1-RSRP #2</w:t>
                  </w:r>
                </w:p>
              </w:tc>
            </w:tr>
            <w:tr w:rsidR="00446C86" w14:paraId="647537D8" w14:textId="77777777" w:rsidTr="00745698">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0D200"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w:t>
                  </w:r>
                </w:p>
              </w:tc>
            </w:tr>
            <w:tr w:rsidR="00446C86" w14:paraId="251CDC7E" w14:textId="77777777" w:rsidTr="00745698">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C3E3E"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Differential L1-RSRP #N</w:t>
                  </w:r>
                </w:p>
              </w:tc>
            </w:tr>
            <w:tr w:rsidR="00446C86" w14:paraId="3D82B1BF"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438CF0"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 xml:space="preserve">Differential L1-RSRP for current beam, if </w:t>
                  </w:r>
                  <w:r>
                    <w:rPr>
                      <w:rFonts w:eastAsia="SimSun"/>
                    </w:rPr>
                    <w:t>report mode that current beam is always reported is enabled by RRC</w:t>
                  </w:r>
                </w:p>
              </w:tc>
            </w:tr>
            <w:tr w:rsidR="00446C86" w14:paraId="79B9A17A"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E9CF11" w14:textId="77777777" w:rsidR="00446C86" w:rsidRDefault="00446C86" w:rsidP="00446C86">
                  <w:pPr>
                    <w:shd w:val="clear" w:color="auto" w:fill="FFFFFF"/>
                    <w:adjustRightInd w:val="0"/>
                    <w:snapToGrid w:val="0"/>
                    <w:jc w:val="center"/>
                    <w:rPr>
                      <w:rFonts w:eastAsia="SimSun"/>
                      <w:color w:val="000000"/>
                    </w:rPr>
                  </w:pPr>
                  <w:r>
                    <w:rPr>
                      <w:rFonts w:eastAsia="SimSun"/>
                      <w:lang w:eastAsia="zh-CN"/>
                    </w:rPr>
                    <w:t>Not</w:t>
                  </w:r>
                  <w:r>
                    <w:rPr>
                      <w:rFonts w:eastAsia="SimSun" w:hint="eastAsia"/>
                      <w:lang w:eastAsia="zh-CN"/>
                    </w:rPr>
                    <w:t>e</w:t>
                  </w:r>
                  <w:r>
                    <w:rPr>
                      <w:rFonts w:eastAsia="SimSun"/>
                      <w:lang w:eastAsia="zh-CN"/>
                    </w:rPr>
                    <w:t>: Other contents are not precluded</w:t>
                  </w:r>
                </w:p>
              </w:tc>
            </w:tr>
          </w:tbl>
          <w:p w14:paraId="124CD190" w14:textId="77777777" w:rsidR="00446C86" w:rsidRPr="00186523" w:rsidRDefault="00446C86" w:rsidP="00446C86">
            <w:pPr>
              <w:shd w:val="clear" w:color="auto" w:fill="FFFFFF"/>
              <w:adjustRightInd w:val="0"/>
              <w:snapToGrid w:val="0"/>
              <w:ind w:left="-1080"/>
              <w:rPr>
                <w:rFonts w:ascii="Times" w:eastAsia="SimSun" w:hAnsi="Times"/>
                <w:color w:val="000000"/>
              </w:rPr>
            </w:pPr>
            <w:r w:rsidRPr="00186523">
              <w:rPr>
                <w:rFonts w:ascii="Times" w:eastAsia="SimSun" w:hAnsi="Times"/>
                <w:color w:val="000000"/>
              </w:rPr>
              <w:t>.</w:t>
            </w:r>
          </w:p>
          <w:p w14:paraId="2810432D" w14:textId="77777777" w:rsidR="00446C86" w:rsidRPr="00186523" w:rsidRDefault="00446C86" w:rsidP="00446C86">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color w:val="000000"/>
              </w:rPr>
              <w:t>Differential L1-RSRP #2~#N/current beam is determined based on the difference between measured L1-RSRP corresponding to the CRI/SSBRI #2~#N/current beam and the measured L1-RSRP corresponding to CRI/SSBRI #1</w:t>
            </w:r>
          </w:p>
          <w:p w14:paraId="12EDE23A" w14:textId="77777777" w:rsidR="00446C86" w:rsidRPr="00186523" w:rsidRDefault="00446C86" w:rsidP="00446C86">
            <w:pPr>
              <w:numPr>
                <w:ilvl w:val="1"/>
                <w:numId w:val="18"/>
              </w:numPr>
              <w:shd w:val="clear" w:color="auto" w:fill="FFFFFF"/>
              <w:tabs>
                <w:tab w:val="left" w:pos="1800"/>
              </w:tabs>
              <w:adjustRightInd w:val="0"/>
              <w:snapToGrid w:val="0"/>
              <w:rPr>
                <w:rFonts w:ascii="Times" w:eastAsia="SimSun" w:hAnsi="Times"/>
              </w:rPr>
            </w:pPr>
            <w:r w:rsidRPr="00186523">
              <w:rPr>
                <w:rFonts w:ascii="Times" w:eastAsia="SimSun" w:hAnsi="Times"/>
              </w:rPr>
              <w:t xml:space="preserve">L1-RSRP#1 is the largest measured RSRP among reported ones, and an </w:t>
            </w:r>
            <w:r w:rsidRPr="00186523">
              <w:rPr>
                <w:rFonts w:ascii="Times" w:eastAsia="SimSun" w:hAnsi="Times"/>
                <w:lang w:eastAsia="zh-CN"/>
              </w:rPr>
              <w:t>absolute L1-RSRP.</w:t>
            </w:r>
          </w:p>
          <w:p w14:paraId="4B0C8C7B" w14:textId="77777777" w:rsidR="00446C86" w:rsidRPr="00186523" w:rsidRDefault="00446C86" w:rsidP="00446C86">
            <w:pPr>
              <w:numPr>
                <w:ilvl w:val="1"/>
                <w:numId w:val="18"/>
              </w:numPr>
              <w:shd w:val="clear" w:color="auto" w:fill="FFFFFF"/>
              <w:tabs>
                <w:tab w:val="left" w:pos="1800"/>
              </w:tabs>
              <w:adjustRightInd w:val="0"/>
              <w:snapToGrid w:val="0"/>
              <w:rPr>
                <w:rFonts w:ascii="Times" w:eastAsia="SimSun" w:hAnsi="Times"/>
              </w:rPr>
            </w:pPr>
            <w:r w:rsidRPr="00186523">
              <w:rPr>
                <w:rFonts w:ascii="Times" w:eastAsia="SimSun" w:hAnsi="Times"/>
              </w:rPr>
              <w:t>FFS: range and step size of differential L1-RSRP</w:t>
            </w:r>
          </w:p>
          <w:p w14:paraId="3B763A7A" w14:textId="77777777" w:rsidR="00446C86" w:rsidRPr="00186523" w:rsidRDefault="00446C86" w:rsidP="00446C86">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rPr>
              <w:t xml:space="preserve">FFS: Whether/how to report additional indication of which CRI/SSBRI(s) satisfy the condition of Event-2. </w:t>
            </w:r>
          </w:p>
          <w:p w14:paraId="3DC0CBE6" w14:textId="77777777" w:rsidR="000B2D56" w:rsidRDefault="00446C86" w:rsidP="00446C86">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lang w:eastAsia="zh-CN"/>
              </w:rPr>
              <w:t>FFS</w:t>
            </w:r>
            <w:r w:rsidRPr="00186523">
              <w:rPr>
                <w:rFonts w:ascii="Times" w:eastAsia="SimSun" w:hAnsi="Times"/>
              </w:rPr>
              <w:t>: Additional report content(s) (e.g., reporting configuration ID, indication for synchronization state, event ID, or cell ID).</w:t>
            </w:r>
          </w:p>
          <w:p w14:paraId="44270CA4" w14:textId="77777777" w:rsidR="00446C86" w:rsidRDefault="00446C86" w:rsidP="00446C86">
            <w:pPr>
              <w:shd w:val="clear" w:color="auto" w:fill="FFFFFF"/>
              <w:adjustRightInd w:val="0"/>
              <w:snapToGrid w:val="0"/>
              <w:rPr>
                <w:rFonts w:ascii="Times" w:eastAsia="SimSun" w:hAnsi="Times"/>
              </w:rPr>
            </w:pPr>
          </w:p>
          <w:p w14:paraId="7F104131" w14:textId="38FEDC03" w:rsidR="00ED70EA" w:rsidRPr="00446C86" w:rsidRDefault="00ED70EA" w:rsidP="00ED70EA">
            <w:pPr>
              <w:spacing w:after="180" w:line="276" w:lineRule="auto"/>
              <w:rPr>
                <w:b/>
                <w:sz w:val="24"/>
                <w:szCs w:val="22"/>
                <w:u w:val="single"/>
                <w:lang w:eastAsia="zh-TW"/>
              </w:rPr>
            </w:pPr>
            <w:r w:rsidRPr="00446C86">
              <w:rPr>
                <w:b/>
                <w:sz w:val="24"/>
                <w:szCs w:val="22"/>
                <w:u w:val="single"/>
                <w:lang w:eastAsia="zh-TW"/>
              </w:rPr>
              <w:t>RAN1 #11</w:t>
            </w:r>
            <w:r>
              <w:rPr>
                <w:b/>
                <w:sz w:val="24"/>
                <w:szCs w:val="22"/>
                <w:u w:val="single"/>
                <w:lang w:eastAsia="zh-TW"/>
              </w:rPr>
              <w:t>9</w:t>
            </w:r>
          </w:p>
          <w:p w14:paraId="0DC57ABD" w14:textId="77777777" w:rsidR="00ED70EA" w:rsidRPr="006E25D6" w:rsidRDefault="00ED70EA" w:rsidP="00ED70EA">
            <w:pPr>
              <w:shd w:val="clear" w:color="auto" w:fill="FFFFFF"/>
              <w:snapToGrid w:val="0"/>
              <w:rPr>
                <w:rFonts w:eastAsia="SimSun"/>
                <w:b/>
                <w:bCs/>
                <w:color w:val="000000"/>
              </w:rPr>
            </w:pPr>
            <w:r w:rsidRPr="006E25D6">
              <w:rPr>
                <w:rFonts w:eastAsia="SimSun"/>
                <w:b/>
                <w:bCs/>
                <w:iCs/>
                <w:color w:val="000000"/>
                <w:highlight w:val="green"/>
              </w:rPr>
              <w:t>Agreement</w:t>
            </w:r>
          </w:p>
          <w:p w14:paraId="6C026C84" w14:textId="77777777" w:rsidR="00ED70EA" w:rsidRPr="005E3C68" w:rsidRDefault="00ED70EA" w:rsidP="00ED70EA">
            <w:pPr>
              <w:shd w:val="clear" w:color="auto" w:fill="FFFFFF"/>
              <w:snapToGrid w:val="0"/>
              <w:rPr>
                <w:rFonts w:eastAsia="SimSun"/>
              </w:rPr>
            </w:pPr>
            <w:r w:rsidRPr="005E3C68">
              <w:rPr>
                <w:rFonts w:eastAsia="SimSun"/>
              </w:rPr>
              <w:t>On UE-initiated/event-driven beam reporting, at least one of the following is supported as an extension on L1-RSRP report format depending on Event-2.</w:t>
            </w:r>
          </w:p>
          <w:p w14:paraId="3409E536" w14:textId="77777777" w:rsidR="00ED70EA" w:rsidRPr="005E3C68" w:rsidRDefault="00ED70EA" w:rsidP="00ED70EA">
            <w:pPr>
              <w:numPr>
                <w:ilvl w:val="0"/>
                <w:numId w:val="41"/>
              </w:numPr>
              <w:shd w:val="clear" w:color="auto" w:fill="FFFFFF"/>
              <w:tabs>
                <w:tab w:val="left" w:pos="720"/>
              </w:tabs>
              <w:snapToGrid w:val="0"/>
              <w:jc w:val="both"/>
              <w:rPr>
                <w:rFonts w:eastAsia="SimSun"/>
              </w:rPr>
            </w:pPr>
            <w:r w:rsidRPr="005E3C68">
              <w:rPr>
                <w:rFonts w:eastAsia="SimSun"/>
              </w:rPr>
              <w:t xml:space="preserve">Option-1: For each of reported CRI/SSBRI, to introduce additional indication of whether the CRI/SSBRI satisfies the condition of Event-2. </w:t>
            </w:r>
          </w:p>
          <w:p w14:paraId="7AAB19C3" w14:textId="77777777" w:rsidR="00ED70EA" w:rsidRPr="005E3C68" w:rsidRDefault="00ED70EA" w:rsidP="00ED70EA">
            <w:pPr>
              <w:numPr>
                <w:ilvl w:val="1"/>
                <w:numId w:val="41"/>
              </w:numPr>
              <w:shd w:val="clear" w:color="auto" w:fill="FFFFFF"/>
              <w:tabs>
                <w:tab w:val="left" w:pos="1080"/>
                <w:tab w:val="left" w:pos="1440"/>
              </w:tabs>
              <w:snapToGrid w:val="0"/>
              <w:jc w:val="both"/>
              <w:rPr>
                <w:rFonts w:eastAsia="SimSun"/>
              </w:rPr>
            </w:pPr>
            <w:r w:rsidRPr="005E3C68">
              <w:rPr>
                <w:rFonts w:eastAsia="SimSun"/>
              </w:rPr>
              <w:t>The presence of this field is enabled by RRC with subjective to UE capability.</w:t>
            </w:r>
          </w:p>
          <w:p w14:paraId="1108432E" w14:textId="77777777" w:rsidR="00ED70EA" w:rsidRPr="005E3C68" w:rsidRDefault="00ED70EA" w:rsidP="00ED70EA">
            <w:pPr>
              <w:numPr>
                <w:ilvl w:val="1"/>
                <w:numId w:val="41"/>
              </w:numPr>
              <w:shd w:val="clear" w:color="auto" w:fill="FFFFFF"/>
              <w:tabs>
                <w:tab w:val="left" w:pos="1080"/>
                <w:tab w:val="left" w:pos="1440"/>
              </w:tabs>
              <w:snapToGrid w:val="0"/>
              <w:jc w:val="both"/>
              <w:rPr>
                <w:rFonts w:eastAsia="SimSun"/>
              </w:rPr>
            </w:pPr>
            <w:r w:rsidRPr="005E3C68">
              <w:rPr>
                <w:rFonts w:eastAsia="SimSun"/>
              </w:rPr>
              <w:t xml:space="preserve">The presence of this field is only for the case that N &gt; 1 </w:t>
            </w:r>
            <w:r w:rsidRPr="005E3C68">
              <w:rPr>
                <w:rFonts w:eastAsia="SimSun"/>
                <w:color w:val="FF0000"/>
              </w:rPr>
              <w:t xml:space="preserve">and the time window and M are configured </w:t>
            </w:r>
          </w:p>
          <w:p w14:paraId="05060093" w14:textId="77777777" w:rsidR="00ED70EA" w:rsidRPr="005E3C68" w:rsidRDefault="00ED70EA" w:rsidP="00ED70EA">
            <w:pPr>
              <w:numPr>
                <w:ilvl w:val="0"/>
                <w:numId w:val="41"/>
              </w:numPr>
              <w:shd w:val="clear" w:color="auto" w:fill="FFFFFF"/>
              <w:tabs>
                <w:tab w:val="left" w:pos="720"/>
              </w:tabs>
              <w:snapToGrid w:val="0"/>
              <w:jc w:val="both"/>
              <w:rPr>
                <w:rFonts w:eastAsia="SimSun"/>
              </w:rPr>
            </w:pPr>
            <w:r w:rsidRPr="005E3C68">
              <w:rPr>
                <w:rFonts w:eastAsia="SimSun"/>
              </w:rPr>
              <w:t>Option-2: For each of reported CRI/SSBRI, to introduce additional indication of the number of Event-2 instances for the CRI/SSBRI(s) within a time window.</w:t>
            </w:r>
          </w:p>
          <w:p w14:paraId="5250B81B" w14:textId="77777777" w:rsidR="00ED70EA" w:rsidRPr="005E3C68" w:rsidRDefault="00ED70EA" w:rsidP="00ED70EA">
            <w:pPr>
              <w:numPr>
                <w:ilvl w:val="1"/>
                <w:numId w:val="41"/>
              </w:numPr>
              <w:shd w:val="clear" w:color="auto" w:fill="FFFFFF"/>
              <w:tabs>
                <w:tab w:val="left" w:pos="1080"/>
                <w:tab w:val="left" w:pos="1440"/>
              </w:tabs>
              <w:snapToGrid w:val="0"/>
              <w:jc w:val="both"/>
              <w:rPr>
                <w:rFonts w:eastAsia="SimSun"/>
              </w:rPr>
            </w:pPr>
            <w:r w:rsidRPr="005E3C68">
              <w:rPr>
                <w:rFonts w:eastAsia="SimSun"/>
              </w:rPr>
              <w:t>The presence of this field is enabled by RRC with subjective to UE capability.</w:t>
            </w:r>
          </w:p>
          <w:p w14:paraId="7DB3C031" w14:textId="77777777" w:rsidR="00ED70EA" w:rsidRPr="005E3C68" w:rsidRDefault="00ED70EA" w:rsidP="00ED70EA">
            <w:pPr>
              <w:numPr>
                <w:ilvl w:val="1"/>
                <w:numId w:val="41"/>
              </w:numPr>
              <w:shd w:val="clear" w:color="auto" w:fill="FFFFFF"/>
              <w:tabs>
                <w:tab w:val="left" w:pos="1080"/>
                <w:tab w:val="left" w:pos="1440"/>
              </w:tabs>
              <w:snapToGrid w:val="0"/>
              <w:jc w:val="both"/>
              <w:rPr>
                <w:rFonts w:eastAsia="SimSun"/>
              </w:rPr>
            </w:pPr>
            <w:r w:rsidRPr="005E3C68">
              <w:rPr>
                <w:rFonts w:eastAsia="SimSun"/>
              </w:rPr>
              <w:t xml:space="preserve">The presence of this field is only for the case that N &gt; 1 </w:t>
            </w:r>
            <w:r w:rsidRPr="005E3C68">
              <w:rPr>
                <w:rFonts w:eastAsia="SimSun"/>
                <w:color w:val="FF0000"/>
              </w:rPr>
              <w:t>and the time window and M are configured.</w:t>
            </w:r>
          </w:p>
          <w:p w14:paraId="73E11694" w14:textId="77777777" w:rsidR="00ED70EA" w:rsidRPr="005E3C68" w:rsidRDefault="00ED70EA" w:rsidP="00ED70EA">
            <w:pPr>
              <w:numPr>
                <w:ilvl w:val="0"/>
                <w:numId w:val="41"/>
              </w:numPr>
              <w:shd w:val="clear" w:color="auto" w:fill="FFFFFF"/>
              <w:tabs>
                <w:tab w:val="left" w:pos="720"/>
              </w:tabs>
              <w:snapToGrid w:val="0"/>
              <w:jc w:val="both"/>
              <w:rPr>
                <w:rFonts w:eastAsia="SimSun"/>
              </w:rPr>
            </w:pPr>
            <w:r w:rsidRPr="005E3C68">
              <w:rPr>
                <w:rFonts w:eastAsia="SimSun"/>
              </w:rPr>
              <w:t xml:space="preserve">Option-3: No further enhancement. </w:t>
            </w:r>
          </w:p>
          <w:p w14:paraId="1D2C127F" w14:textId="77777777" w:rsidR="00ED70EA" w:rsidRPr="005E3C68" w:rsidRDefault="00ED70EA" w:rsidP="00ED70EA">
            <w:pPr>
              <w:shd w:val="clear" w:color="auto" w:fill="FFFFFF"/>
              <w:tabs>
                <w:tab w:val="left" w:pos="720"/>
                <w:tab w:val="left" w:pos="1080"/>
                <w:tab w:val="left" w:pos="1440"/>
              </w:tabs>
              <w:snapToGrid w:val="0"/>
              <w:jc w:val="both"/>
              <w:rPr>
                <w:rFonts w:eastAsia="SimSun"/>
              </w:rPr>
            </w:pPr>
            <w:r w:rsidRPr="005E3C68">
              <w:rPr>
                <w:rFonts w:eastAsia="SimSun"/>
              </w:rPr>
              <w:t xml:space="preserve">Note: As agreed in RAN1#117, at least one of the reported CRI/SSBRI(s) should satisfy the condition of Event-2 </w:t>
            </w:r>
          </w:p>
          <w:p w14:paraId="4F8D695F" w14:textId="54B7BC65" w:rsidR="00ED70EA" w:rsidRPr="00ED70EA" w:rsidRDefault="00ED70EA" w:rsidP="00ED70EA">
            <w:pPr>
              <w:snapToGrid w:val="0"/>
              <w:jc w:val="both"/>
              <w:rPr>
                <w:lang w:eastAsia="zh-TW"/>
              </w:rPr>
            </w:pPr>
            <w:r w:rsidRPr="005E3C68">
              <w:rPr>
                <w:lang w:eastAsia="zh-TW"/>
              </w:rPr>
              <w:t>FFS: Whether/how to handle the case if UE has not sent any first PUCCH associated for UE-initiated/event-driven beam reporting, for Mode-A.</w:t>
            </w:r>
          </w:p>
          <w:p w14:paraId="171B02B0" w14:textId="291CC3B9" w:rsidR="00ED70EA" w:rsidRPr="00446C86" w:rsidRDefault="00ED70EA" w:rsidP="00446C86">
            <w:pPr>
              <w:shd w:val="clear" w:color="auto" w:fill="FFFFFF"/>
              <w:adjustRightInd w:val="0"/>
              <w:snapToGrid w:val="0"/>
              <w:rPr>
                <w:rFonts w:ascii="Times" w:eastAsia="SimSun" w:hAnsi="Times"/>
              </w:rPr>
            </w:pPr>
          </w:p>
        </w:tc>
      </w:tr>
    </w:tbl>
    <w:p w14:paraId="7D0B64CA" w14:textId="03F6DFE6" w:rsidR="005F2F71" w:rsidRDefault="0086609D" w:rsidP="00122AC3">
      <w:pPr>
        <w:spacing w:before="120" w:after="180" w:line="276" w:lineRule="auto"/>
        <w:rPr>
          <w:sz w:val="24"/>
          <w:szCs w:val="22"/>
          <w:lang w:eastAsia="zh-TW"/>
        </w:rPr>
      </w:pPr>
      <w:r w:rsidRPr="0086609D">
        <w:rPr>
          <w:sz w:val="24"/>
          <w:szCs w:val="22"/>
          <w:lang w:eastAsia="zh-TW"/>
        </w:rPr>
        <w:t>Over</w:t>
      </w:r>
      <w:r>
        <w:rPr>
          <w:sz w:val="24"/>
          <w:szCs w:val="22"/>
          <w:lang w:eastAsia="zh-TW"/>
        </w:rPr>
        <w:t xml:space="preserve"> previous RAN1 meeting(s), RAN1 has settled down brief format of the UEI-BR triggered by detecting Event-2. As quoted above, one unresolved issue is that w</w:t>
      </w:r>
      <w:r w:rsidRPr="0086609D">
        <w:rPr>
          <w:sz w:val="24"/>
          <w:szCs w:val="22"/>
          <w:lang w:eastAsia="zh-TW"/>
        </w:rPr>
        <w:t>hether/how to report additional indication of which CRI/SSBRI(s) satisfy the condition of Event-2.</w:t>
      </w:r>
      <w:r>
        <w:rPr>
          <w:sz w:val="24"/>
          <w:szCs w:val="22"/>
          <w:lang w:eastAsia="zh-TW"/>
        </w:rPr>
        <w:t xml:space="preserve"> </w:t>
      </w:r>
      <w:r w:rsidR="00C47889" w:rsidRPr="00C47889">
        <w:rPr>
          <w:sz w:val="24"/>
          <w:szCs w:val="22"/>
          <w:lang w:eastAsia="zh-TW"/>
        </w:rPr>
        <w:t>We support additional indication of which CRI/SSBRI(s) satisfy the condition of Event-2, when counting is configured. Since when counting is configured, NW has no idea which SSBRI/CRI has consistent measurement result satisfying the triggering condition.</w:t>
      </w:r>
      <w:r w:rsidR="001433C4">
        <w:rPr>
          <w:sz w:val="24"/>
          <w:szCs w:val="22"/>
          <w:lang w:eastAsia="zh-TW"/>
        </w:rPr>
        <w:t xml:space="preserve"> </w:t>
      </w:r>
      <w:r w:rsidR="00633A5E">
        <w:rPr>
          <w:sz w:val="24"/>
          <w:szCs w:val="22"/>
          <w:lang w:eastAsia="zh-TW"/>
        </w:rPr>
        <w:t xml:space="preserve">Some companies mentioned that network can acquire such information by configuring UE to include RSRP value of current beam. However, even some reported beams have RSR value higher than the RSRP value of current beam, it could be just one-shot measurement, and accordingly make network difficult to use such information. </w:t>
      </w:r>
    </w:p>
    <w:p w14:paraId="30F820D8" w14:textId="26C8252F" w:rsidR="00882BB5" w:rsidRPr="0086609D" w:rsidRDefault="00882BB5" w:rsidP="00122AC3">
      <w:pPr>
        <w:spacing w:before="120" w:after="180" w:line="276" w:lineRule="auto"/>
        <w:rPr>
          <w:sz w:val="24"/>
          <w:szCs w:val="22"/>
          <w:lang w:eastAsia="zh-TW"/>
        </w:rPr>
      </w:pPr>
      <w:r>
        <w:rPr>
          <w:sz w:val="24"/>
          <w:szCs w:val="22"/>
          <w:lang w:eastAsia="zh-TW"/>
        </w:rPr>
        <w:t xml:space="preserve">With that said, we prefer the Option-1 listed above. Optin-2 would create the signalling overhead issue without clear benefit. </w:t>
      </w:r>
    </w:p>
    <w:p w14:paraId="23978DB2" w14:textId="22833778" w:rsidR="0099202F" w:rsidRDefault="0099202F" w:rsidP="0099202F">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9</w:t>
      </w:r>
      <w:r>
        <w:rPr>
          <w:b/>
          <w:sz w:val="24"/>
          <w:szCs w:val="22"/>
          <w:lang w:eastAsia="zh-TW"/>
        </w:rPr>
        <w:t xml:space="preserve">: </w:t>
      </w:r>
      <w:r w:rsidR="00882BB5" w:rsidRPr="00882BB5">
        <w:rPr>
          <w:b/>
          <w:sz w:val="24"/>
          <w:szCs w:val="22"/>
          <w:lang w:eastAsia="zh-TW"/>
        </w:rPr>
        <w:t xml:space="preserve">On UE-initiated/event-driven beam reporting, </w:t>
      </w:r>
      <w:r w:rsidR="00882BB5">
        <w:rPr>
          <w:b/>
          <w:sz w:val="24"/>
          <w:szCs w:val="22"/>
          <w:lang w:eastAsia="zh-TW"/>
        </w:rPr>
        <w:t>Option-1 is</w:t>
      </w:r>
      <w:r w:rsidR="00882BB5" w:rsidRPr="00882BB5">
        <w:rPr>
          <w:b/>
          <w:sz w:val="24"/>
          <w:szCs w:val="22"/>
          <w:lang w:eastAsia="zh-TW"/>
        </w:rPr>
        <w:t xml:space="preserve"> supported as an extension on L1-RSRP report format depending on Event-2</w:t>
      </w:r>
      <w:r>
        <w:rPr>
          <w:b/>
          <w:sz w:val="24"/>
          <w:szCs w:val="22"/>
          <w:lang w:eastAsia="zh-TW"/>
        </w:rPr>
        <w:t xml:space="preserve">. </w:t>
      </w:r>
    </w:p>
    <w:p w14:paraId="72186AA9" w14:textId="77777777" w:rsidR="00882BB5" w:rsidRPr="00882BB5" w:rsidRDefault="00882BB5" w:rsidP="00882BB5">
      <w:pPr>
        <w:pStyle w:val="ListParagraph"/>
        <w:numPr>
          <w:ilvl w:val="0"/>
          <w:numId w:val="14"/>
        </w:numPr>
        <w:spacing w:after="180" w:line="276" w:lineRule="auto"/>
        <w:rPr>
          <w:b/>
          <w:sz w:val="24"/>
          <w:szCs w:val="22"/>
          <w:lang w:eastAsia="zh-TW"/>
        </w:rPr>
      </w:pPr>
      <w:r w:rsidRPr="00882BB5">
        <w:rPr>
          <w:b/>
          <w:sz w:val="24"/>
          <w:szCs w:val="22"/>
          <w:lang w:eastAsia="zh-TW"/>
        </w:rPr>
        <w:t xml:space="preserve">Option-1: For each of reported CRI/SSBRI, to introduce additional indication of whether the CRI/SSBRI satisfies the condition of Event-2. </w:t>
      </w:r>
    </w:p>
    <w:p w14:paraId="2DC0D347" w14:textId="77777777" w:rsidR="00882BB5" w:rsidRPr="00882BB5" w:rsidRDefault="00882BB5" w:rsidP="00882BB5">
      <w:pPr>
        <w:pStyle w:val="ListParagraph"/>
        <w:numPr>
          <w:ilvl w:val="1"/>
          <w:numId w:val="14"/>
        </w:numPr>
        <w:spacing w:after="180" w:line="276" w:lineRule="auto"/>
        <w:rPr>
          <w:b/>
          <w:sz w:val="24"/>
          <w:szCs w:val="22"/>
          <w:lang w:eastAsia="zh-TW"/>
        </w:rPr>
      </w:pPr>
      <w:r w:rsidRPr="00882BB5">
        <w:rPr>
          <w:b/>
          <w:sz w:val="24"/>
          <w:szCs w:val="22"/>
          <w:lang w:eastAsia="zh-TW"/>
        </w:rPr>
        <w:t>The presence of this field is enabled by RRC with subjective to UE capability.</w:t>
      </w:r>
    </w:p>
    <w:p w14:paraId="4EF18618" w14:textId="7F25A2B6" w:rsidR="00882BB5" w:rsidRPr="00882BB5" w:rsidRDefault="00882BB5" w:rsidP="00882BB5">
      <w:pPr>
        <w:pStyle w:val="ListParagraph"/>
        <w:numPr>
          <w:ilvl w:val="1"/>
          <w:numId w:val="14"/>
        </w:numPr>
        <w:spacing w:after="180" w:line="276" w:lineRule="auto"/>
        <w:rPr>
          <w:b/>
          <w:sz w:val="24"/>
          <w:szCs w:val="22"/>
          <w:lang w:eastAsia="zh-TW"/>
        </w:rPr>
      </w:pPr>
      <w:r w:rsidRPr="00882BB5">
        <w:rPr>
          <w:b/>
          <w:sz w:val="24"/>
          <w:szCs w:val="22"/>
          <w:lang w:eastAsia="zh-TW"/>
        </w:rPr>
        <w:t xml:space="preserve">The presence of this field is only for the case that N &gt; 1 and the time window and M are configured </w:t>
      </w:r>
    </w:p>
    <w:tbl>
      <w:tblPr>
        <w:tblStyle w:val="TableGrid"/>
        <w:tblW w:w="0" w:type="auto"/>
        <w:tblLook w:val="04A0" w:firstRow="1" w:lastRow="0" w:firstColumn="1" w:lastColumn="0" w:noHBand="0" w:noVBand="1"/>
      </w:tblPr>
      <w:tblGrid>
        <w:gridCol w:w="9621"/>
      </w:tblGrid>
      <w:tr w:rsidR="00A05EC4" w14:paraId="1AEFA425" w14:textId="77777777" w:rsidTr="00A05EC4">
        <w:tc>
          <w:tcPr>
            <w:tcW w:w="9621" w:type="dxa"/>
          </w:tcPr>
          <w:p w14:paraId="16067E9D" w14:textId="1234011D" w:rsidR="00A05EC4" w:rsidRPr="00446C86" w:rsidRDefault="00A05EC4" w:rsidP="00A05EC4">
            <w:pPr>
              <w:spacing w:after="180" w:line="276" w:lineRule="auto"/>
              <w:rPr>
                <w:b/>
                <w:sz w:val="24"/>
                <w:szCs w:val="22"/>
                <w:u w:val="single"/>
                <w:lang w:eastAsia="zh-TW"/>
              </w:rPr>
            </w:pPr>
            <w:r w:rsidRPr="00446C86">
              <w:rPr>
                <w:b/>
                <w:sz w:val="24"/>
                <w:szCs w:val="22"/>
                <w:u w:val="single"/>
                <w:lang w:eastAsia="zh-TW"/>
              </w:rPr>
              <w:t>RAN1 #118</w:t>
            </w:r>
            <w:r>
              <w:rPr>
                <w:b/>
                <w:sz w:val="24"/>
                <w:szCs w:val="22"/>
                <w:u w:val="single"/>
                <w:lang w:eastAsia="zh-TW"/>
              </w:rPr>
              <w:t>b</w:t>
            </w:r>
          </w:p>
          <w:p w14:paraId="3F5D17F9" w14:textId="77777777" w:rsidR="00A05EC4" w:rsidRPr="00A05EC4" w:rsidRDefault="00A05EC4" w:rsidP="00A05EC4">
            <w:pPr>
              <w:snapToGrid w:val="0"/>
              <w:jc w:val="both"/>
              <w:rPr>
                <w:rFonts w:ascii="Times" w:eastAsia="Malgun Gothic" w:hAnsi="Times" w:cs="Times"/>
                <w:b/>
                <w:lang w:eastAsia="ko-KR"/>
              </w:rPr>
            </w:pPr>
            <w:r w:rsidRPr="00A05EC4">
              <w:rPr>
                <w:rFonts w:ascii="Times" w:eastAsia="Malgun Gothic" w:hAnsi="Times" w:cs="Times" w:hint="eastAsia"/>
                <w:b/>
                <w:highlight w:val="green"/>
                <w:lang w:eastAsia="ko-KR"/>
              </w:rPr>
              <w:t>Agreement</w:t>
            </w:r>
          </w:p>
          <w:p w14:paraId="716D7A5B" w14:textId="77777777" w:rsidR="00A05EC4" w:rsidRPr="00A05EC4" w:rsidRDefault="00A05EC4" w:rsidP="00A05EC4">
            <w:pPr>
              <w:shd w:val="clear" w:color="auto" w:fill="FFFFFF"/>
              <w:adjustRightInd w:val="0"/>
              <w:snapToGrid w:val="0"/>
              <w:rPr>
                <w:rFonts w:ascii="Times" w:eastAsia="SimSun" w:hAnsi="Times"/>
              </w:rPr>
            </w:pPr>
            <w:r w:rsidRPr="00A05EC4">
              <w:rPr>
                <w:rFonts w:ascii="Times" w:eastAsia="SimSun" w:hAnsi="Times"/>
              </w:rPr>
              <w:t xml:space="preserve">On cross-CC beam report transmission procedure for UE-initiated/event-driven beam reporting, regarding Event-2, the following is supported </w:t>
            </w:r>
          </w:p>
          <w:p w14:paraId="0FFBD92B" w14:textId="77777777" w:rsidR="00A05EC4" w:rsidRPr="00A05EC4" w:rsidRDefault="00A05EC4" w:rsidP="00A05EC4">
            <w:pPr>
              <w:numPr>
                <w:ilvl w:val="0"/>
                <w:numId w:val="9"/>
              </w:numPr>
              <w:adjustRightInd w:val="0"/>
              <w:snapToGrid w:val="0"/>
              <w:spacing w:line="257" w:lineRule="auto"/>
              <w:ind w:hanging="475"/>
              <w:jc w:val="both"/>
              <w:rPr>
                <w:rFonts w:ascii="Times" w:eastAsia="Batang" w:hAnsi="Times" w:cs="Times"/>
                <w:lang w:eastAsia="zh-CN"/>
              </w:rPr>
            </w:pPr>
            <w:r w:rsidRPr="00A05EC4">
              <w:rPr>
                <w:rFonts w:ascii="Times" w:eastAsia="Batang" w:hAnsi="Times" w:cs="Times"/>
                <w:lang w:eastAsia="zh-CN"/>
              </w:rPr>
              <w:t xml:space="preserve">For new beam measurement, in </w:t>
            </w:r>
            <w:r w:rsidRPr="00A05EC4">
              <w:rPr>
                <w:rFonts w:ascii="Times" w:eastAsia="Batang" w:hAnsi="Times"/>
                <w:lang w:eastAsia="x-none"/>
              </w:rPr>
              <w:t xml:space="preserve">a </w:t>
            </w:r>
            <w:r w:rsidRPr="00A05EC4">
              <w:rPr>
                <w:rFonts w:ascii="Times" w:eastAsia="DengXian" w:hAnsi="Times"/>
                <w:lang w:eastAsia="x-none"/>
              </w:rPr>
              <w:t>CSI report</w:t>
            </w:r>
            <w:r w:rsidRPr="00A05EC4">
              <w:rPr>
                <w:rFonts w:ascii="Times" w:eastAsia="Batang" w:hAnsi="Times"/>
                <w:lang w:eastAsia="x-none"/>
              </w:rPr>
              <w:t xml:space="preserve"> </w:t>
            </w:r>
            <w:r w:rsidRPr="00A05EC4">
              <w:rPr>
                <w:rFonts w:ascii="Times" w:eastAsia="DengXian" w:hAnsi="Times"/>
                <w:lang w:eastAsia="x-none"/>
              </w:rPr>
              <w:t>configuration</w:t>
            </w:r>
            <w:r w:rsidRPr="00A05EC4">
              <w:rPr>
                <w:rFonts w:ascii="Times" w:eastAsia="Batang" w:hAnsi="Times"/>
                <w:lang w:eastAsia="x-none"/>
              </w:rPr>
              <w:t xml:space="preserve">, </w:t>
            </w:r>
            <w:r w:rsidRPr="00A05EC4">
              <w:rPr>
                <w:rFonts w:ascii="Times" w:eastAsia="Batang" w:hAnsi="Times" w:cs="Times"/>
                <w:lang w:eastAsia="zh-CN"/>
              </w:rPr>
              <w:t xml:space="preserve">configure legacy RRC parameter </w:t>
            </w:r>
            <w:r w:rsidRPr="00A05EC4">
              <w:rPr>
                <w:rFonts w:ascii="Times" w:eastAsia="Batang" w:hAnsi="Times" w:cs="Times"/>
                <w:i/>
                <w:iCs/>
                <w:lang w:eastAsia="zh-CN"/>
              </w:rPr>
              <w:t>carrier</w:t>
            </w:r>
            <w:r w:rsidRPr="00A05EC4">
              <w:rPr>
                <w:rFonts w:ascii="Times" w:eastAsia="Batang" w:hAnsi="Times" w:cs="Times"/>
                <w:lang w:eastAsia="zh-CN"/>
              </w:rPr>
              <w:t xml:space="preserve"> that indicates the CC that the RS resource set associated with the CSI reporting configuration can be found</w:t>
            </w:r>
          </w:p>
          <w:p w14:paraId="4BC6ED82" w14:textId="77777777" w:rsidR="00A05EC4" w:rsidRPr="00A05EC4" w:rsidRDefault="00A05EC4" w:rsidP="00A05EC4">
            <w:pPr>
              <w:numPr>
                <w:ilvl w:val="0"/>
                <w:numId w:val="9"/>
              </w:numPr>
              <w:overflowPunct w:val="0"/>
              <w:autoSpaceDE w:val="0"/>
              <w:autoSpaceDN w:val="0"/>
              <w:adjustRightInd w:val="0"/>
              <w:snapToGrid w:val="0"/>
              <w:spacing w:line="257" w:lineRule="auto"/>
              <w:ind w:left="950" w:hanging="475"/>
              <w:jc w:val="both"/>
              <w:textAlignment w:val="baseline"/>
              <w:rPr>
                <w:rFonts w:ascii="Times" w:eastAsia="Batang" w:hAnsi="Times"/>
                <w:lang w:eastAsia="zh-CN"/>
              </w:rPr>
            </w:pPr>
            <w:r w:rsidRPr="00A05EC4">
              <w:rPr>
                <w:rFonts w:ascii="Times" w:eastAsia="Batang" w:hAnsi="Times"/>
                <w:lang w:eastAsia="zh-CN"/>
              </w:rPr>
              <w:t xml:space="preserve">FFS: Whether the current beam RS and new beam RS(s) can be in the same CC or in different CCs, regarding cross-CC beam measurement. </w:t>
            </w:r>
          </w:p>
          <w:p w14:paraId="0ACF3F85" w14:textId="77777777" w:rsidR="00A05EC4" w:rsidRDefault="00A05EC4" w:rsidP="00A05EC4">
            <w:pPr>
              <w:numPr>
                <w:ilvl w:val="0"/>
                <w:numId w:val="9"/>
              </w:numPr>
              <w:overflowPunct w:val="0"/>
              <w:autoSpaceDE w:val="0"/>
              <w:autoSpaceDN w:val="0"/>
              <w:adjustRightInd w:val="0"/>
              <w:snapToGrid w:val="0"/>
              <w:spacing w:line="257" w:lineRule="auto"/>
              <w:ind w:left="950" w:hanging="475"/>
              <w:jc w:val="both"/>
              <w:textAlignment w:val="baseline"/>
              <w:rPr>
                <w:rFonts w:ascii="Times" w:eastAsia="Batang" w:hAnsi="Times"/>
                <w:lang w:eastAsia="zh-CN"/>
              </w:rPr>
            </w:pPr>
            <w:r w:rsidRPr="00A05EC4">
              <w:rPr>
                <w:rFonts w:ascii="Times" w:eastAsia="Batang" w:hAnsi="Times"/>
                <w:lang w:eastAsia="zh-CN"/>
              </w:rPr>
              <w:t xml:space="preserve">FFS: Whether the indicated TCI state and new beam RS(s) can be in the same CC or in different CCs, regarding cross-CC beam measurement. </w:t>
            </w:r>
          </w:p>
          <w:p w14:paraId="7AF16D00" w14:textId="638BF1FC" w:rsidR="00A05EC4" w:rsidRPr="00A05EC4" w:rsidRDefault="00A05EC4" w:rsidP="00A05EC4">
            <w:pPr>
              <w:overflowPunct w:val="0"/>
              <w:autoSpaceDE w:val="0"/>
              <w:autoSpaceDN w:val="0"/>
              <w:adjustRightInd w:val="0"/>
              <w:snapToGrid w:val="0"/>
              <w:spacing w:line="257" w:lineRule="auto"/>
              <w:jc w:val="both"/>
              <w:textAlignment w:val="baseline"/>
              <w:rPr>
                <w:rFonts w:ascii="Times" w:eastAsia="Batang" w:hAnsi="Times"/>
                <w:lang w:eastAsia="zh-CN"/>
              </w:rPr>
            </w:pPr>
          </w:p>
        </w:tc>
      </w:tr>
    </w:tbl>
    <w:p w14:paraId="191D88B7" w14:textId="356FDCC8" w:rsidR="005E1AB4" w:rsidRDefault="00F22E46" w:rsidP="00A05EC4">
      <w:pPr>
        <w:spacing w:before="120" w:after="180" w:line="276" w:lineRule="auto"/>
        <w:rPr>
          <w:sz w:val="24"/>
          <w:lang w:eastAsia="zh-TW"/>
        </w:rPr>
      </w:pPr>
      <w:r>
        <w:rPr>
          <w:sz w:val="24"/>
          <w:lang w:eastAsia="zh-TW"/>
        </w:rPr>
        <w:t>As quoted above, a</w:t>
      </w:r>
      <w:r w:rsidR="005E1AB4">
        <w:rPr>
          <w:sz w:val="24"/>
          <w:lang w:eastAsia="zh-TW"/>
        </w:rPr>
        <w:t xml:space="preserve">nother one issue related to current beam RS and new beam RS is that whether current beam RS and </w:t>
      </w:r>
      <w:r w:rsidR="005E1AB4" w:rsidRPr="005E1AB4">
        <w:rPr>
          <w:sz w:val="24"/>
          <w:lang w:eastAsia="zh-TW"/>
        </w:rPr>
        <w:t xml:space="preserve">new beam RS </w:t>
      </w:r>
      <w:r w:rsidR="005E1AB4">
        <w:rPr>
          <w:sz w:val="24"/>
          <w:lang w:eastAsia="zh-TW"/>
        </w:rPr>
        <w:t xml:space="preserve">can be transmitted from different serving cell or not. Since QCL RS of the indicated TCI state can be transmitted from a serving cell different from the serving cell with the indicated TCI state applied, it appears possible that current beam RS and new beam RS belong to different serving cell. Nonetheless, it is ambiguous from UE side how to compare </w:t>
      </w:r>
      <w:r w:rsidR="003C7571">
        <w:rPr>
          <w:sz w:val="24"/>
          <w:lang w:eastAsia="zh-TW"/>
        </w:rPr>
        <w:t xml:space="preserve">two RSs transmitted from different serving cell. Therefore, </w:t>
      </w:r>
      <w:r w:rsidR="006D0569">
        <w:rPr>
          <w:sz w:val="24"/>
          <w:lang w:eastAsia="zh-TW"/>
        </w:rPr>
        <w:t xml:space="preserve">we propose the following proposal to handle the case that </w:t>
      </w:r>
      <w:r w:rsidR="006D0569" w:rsidRPr="006D0569">
        <w:rPr>
          <w:sz w:val="24"/>
          <w:lang w:eastAsia="zh-TW"/>
        </w:rPr>
        <w:t>current beam RS and new beam RS can be transmitted from different serving cell</w:t>
      </w:r>
      <w:r w:rsidR="003C7571">
        <w:rPr>
          <w:sz w:val="24"/>
          <w:lang w:eastAsia="zh-TW"/>
        </w:rPr>
        <w:t xml:space="preserve">. </w:t>
      </w:r>
    </w:p>
    <w:p w14:paraId="0316330F" w14:textId="294AC30C" w:rsidR="003C7571" w:rsidRDefault="003C7571" w:rsidP="003C7571">
      <w:pPr>
        <w:spacing w:after="180" w:line="276" w:lineRule="auto"/>
        <w:rPr>
          <w:b/>
          <w:sz w:val="24"/>
          <w:szCs w:val="22"/>
          <w:lang w:eastAsia="zh-TW"/>
        </w:rPr>
      </w:pPr>
      <w:r w:rsidRPr="0094096C">
        <w:rPr>
          <w:b/>
          <w:sz w:val="24"/>
          <w:szCs w:val="22"/>
          <w:lang w:eastAsia="zh-TW"/>
        </w:rPr>
        <w:t xml:space="preserve">Proposal </w:t>
      </w:r>
      <w:r w:rsidR="001F795C">
        <w:rPr>
          <w:b/>
          <w:sz w:val="24"/>
          <w:szCs w:val="22"/>
          <w:lang w:eastAsia="zh-TW"/>
        </w:rPr>
        <w:t>10</w:t>
      </w:r>
      <w:r w:rsidRPr="0094096C">
        <w:rPr>
          <w:b/>
          <w:sz w:val="24"/>
          <w:szCs w:val="22"/>
          <w:lang w:eastAsia="zh-TW"/>
        </w:rPr>
        <w:t xml:space="preserve">: </w:t>
      </w:r>
      <w:r w:rsidR="005A3736">
        <w:rPr>
          <w:b/>
          <w:sz w:val="24"/>
          <w:szCs w:val="22"/>
          <w:lang w:eastAsia="zh-TW"/>
        </w:rPr>
        <w:t>Support that</w:t>
      </w:r>
      <w:r w:rsidR="00A76F4A" w:rsidRPr="00A76F4A">
        <w:rPr>
          <w:b/>
          <w:sz w:val="24"/>
          <w:szCs w:val="22"/>
          <w:lang w:eastAsia="zh-TW"/>
        </w:rPr>
        <w:t xml:space="preserve"> current beam RS and new beam RS can be transmitted from different serving cell</w:t>
      </w:r>
      <w:r w:rsidRPr="0094096C">
        <w:rPr>
          <w:b/>
          <w:sz w:val="24"/>
          <w:szCs w:val="22"/>
          <w:lang w:eastAsia="zh-TW"/>
        </w:rPr>
        <w:t xml:space="preserve">. </w:t>
      </w:r>
    </w:p>
    <w:p w14:paraId="5AA2E136" w14:textId="7B91AB92" w:rsidR="007030D5" w:rsidRPr="007030D5" w:rsidRDefault="007030D5" w:rsidP="007030D5">
      <w:pPr>
        <w:pStyle w:val="ListParagraph"/>
        <w:numPr>
          <w:ilvl w:val="0"/>
          <w:numId w:val="14"/>
        </w:numPr>
        <w:spacing w:after="180" w:line="276" w:lineRule="auto"/>
        <w:rPr>
          <w:b/>
          <w:sz w:val="24"/>
          <w:szCs w:val="22"/>
          <w:lang w:eastAsia="zh-TW"/>
        </w:rPr>
      </w:pPr>
      <w:r>
        <w:rPr>
          <w:b/>
          <w:sz w:val="24"/>
          <w:szCs w:val="22"/>
          <w:lang w:eastAsia="zh-TW"/>
        </w:rPr>
        <w:t>FFS how to compare quality of RSs from different serving cell</w:t>
      </w:r>
      <w:r w:rsidR="00C5061A">
        <w:rPr>
          <w:b/>
          <w:sz w:val="24"/>
          <w:szCs w:val="22"/>
          <w:lang w:eastAsia="zh-TW"/>
        </w:rPr>
        <w:t xml:space="preserve">. </w:t>
      </w:r>
    </w:p>
    <w:p w14:paraId="134C7A21" w14:textId="43192A68" w:rsidR="00C8665E" w:rsidRDefault="002260DB" w:rsidP="00C8665E">
      <w:pPr>
        <w:spacing w:after="180" w:line="276" w:lineRule="auto"/>
        <w:rPr>
          <w:sz w:val="24"/>
          <w:lang w:eastAsia="zh-TW"/>
        </w:rPr>
      </w:pPr>
      <w:r>
        <w:rPr>
          <w:sz w:val="24"/>
          <w:lang w:eastAsia="zh-TW"/>
        </w:rPr>
        <w:t>Until now</w:t>
      </w:r>
      <w:r w:rsidR="00405C61" w:rsidRPr="00F31A49">
        <w:rPr>
          <w:sz w:val="24"/>
          <w:lang w:eastAsia="zh-TW"/>
        </w:rPr>
        <w:t xml:space="preserve">, </w:t>
      </w:r>
      <w:r w:rsidR="00622737">
        <w:rPr>
          <w:sz w:val="24"/>
          <w:lang w:eastAsia="zh-TW"/>
        </w:rPr>
        <w:t xml:space="preserve">RAN1 </w:t>
      </w:r>
      <w:r w:rsidR="00405C61" w:rsidRPr="00F31A49">
        <w:rPr>
          <w:sz w:val="24"/>
          <w:lang w:eastAsia="zh-TW"/>
        </w:rPr>
        <w:t xml:space="preserve">only </w:t>
      </w:r>
      <w:r w:rsidR="00622737">
        <w:rPr>
          <w:sz w:val="24"/>
          <w:lang w:eastAsia="zh-TW"/>
        </w:rPr>
        <w:t xml:space="preserve">agreed to support </w:t>
      </w:r>
      <w:r w:rsidR="00405C61" w:rsidRPr="00F31A49">
        <w:rPr>
          <w:sz w:val="24"/>
          <w:lang w:eastAsia="zh-TW"/>
        </w:rPr>
        <w:t xml:space="preserve">L1-RSRP to be the measurement unit for UEI beam reporting. </w:t>
      </w:r>
      <w:r w:rsidR="00411D51">
        <w:rPr>
          <w:sz w:val="24"/>
          <w:lang w:eastAsia="zh-TW"/>
        </w:rPr>
        <w:t>Nonetheless</w:t>
      </w:r>
      <w:r w:rsidR="00405C61" w:rsidRPr="00F31A49">
        <w:rPr>
          <w:sz w:val="24"/>
          <w:lang w:eastAsia="zh-TW"/>
        </w:rPr>
        <w:t>, in legacy NW-indicated beam</w:t>
      </w:r>
      <w:r w:rsidR="00C8665E" w:rsidRPr="00F31A49">
        <w:rPr>
          <w:sz w:val="24"/>
          <w:lang w:eastAsia="zh-TW"/>
        </w:rPr>
        <w:t xml:space="preserve"> </w:t>
      </w:r>
      <w:r w:rsidR="00405C61" w:rsidRPr="00F31A49">
        <w:rPr>
          <w:sz w:val="24"/>
          <w:lang w:eastAsia="zh-TW"/>
        </w:rPr>
        <w:t>reporting, L1-SINR can be configured to report as well, which allows network</w:t>
      </w:r>
      <w:r w:rsidR="00405C61">
        <w:rPr>
          <w:sz w:val="24"/>
          <w:lang w:eastAsia="zh-TW"/>
        </w:rPr>
        <w:t xml:space="preserve"> to evaluate the interference status. Consider</w:t>
      </w:r>
      <w:r w:rsidR="007B0D16">
        <w:rPr>
          <w:sz w:val="24"/>
          <w:lang w:eastAsia="zh-TW"/>
        </w:rPr>
        <w:t>ing</w:t>
      </w:r>
      <w:r w:rsidR="00405C61">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6A63C802"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1F795C">
        <w:rPr>
          <w:b/>
          <w:sz w:val="24"/>
          <w:szCs w:val="22"/>
          <w:lang w:eastAsia="zh-TW"/>
        </w:rPr>
        <w:t>11</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219D8" w14:paraId="4F04E7A1" w14:textId="77777777" w:rsidTr="00A219D8">
        <w:tc>
          <w:tcPr>
            <w:tcW w:w="9621" w:type="dxa"/>
          </w:tcPr>
          <w:p w14:paraId="61931B6E" w14:textId="4171B727" w:rsidR="00A219D8" w:rsidRPr="00D93D48" w:rsidRDefault="00A219D8" w:rsidP="00A219D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134C7A">
              <w:rPr>
                <w:b/>
                <w:kern w:val="2"/>
                <w:sz w:val="24"/>
                <w:szCs w:val="24"/>
                <w:u w:val="single"/>
                <w:lang w:eastAsia="zh-TW"/>
              </w:rPr>
              <w:t>8</w:t>
            </w:r>
          </w:p>
          <w:p w14:paraId="682E28F3" w14:textId="77777777" w:rsidR="00134C7A" w:rsidRPr="00186523" w:rsidRDefault="00134C7A" w:rsidP="00134C7A">
            <w:pPr>
              <w:rPr>
                <w:rFonts w:ascii="Times" w:eastAsia="Batang" w:hAnsi="Times"/>
                <w:b/>
                <w:bCs/>
                <w:szCs w:val="24"/>
              </w:rPr>
            </w:pPr>
            <w:r w:rsidRPr="00186523">
              <w:rPr>
                <w:rFonts w:ascii="Times" w:eastAsia="Batang" w:hAnsi="Times"/>
                <w:b/>
                <w:bCs/>
                <w:szCs w:val="24"/>
                <w:highlight w:val="green"/>
              </w:rPr>
              <w:t>Agreement</w:t>
            </w:r>
          </w:p>
          <w:p w14:paraId="4DE5DA0D" w14:textId="77777777" w:rsidR="00134C7A" w:rsidRPr="00186523" w:rsidRDefault="00134C7A" w:rsidP="00134C7A">
            <w:pPr>
              <w:shd w:val="clear" w:color="auto" w:fill="FFFFFF"/>
              <w:adjustRightInd w:val="0"/>
              <w:snapToGrid w:val="0"/>
              <w:rPr>
                <w:rFonts w:ascii="Times" w:eastAsia="SimSun" w:hAnsi="Times"/>
              </w:rPr>
            </w:pPr>
            <w:r w:rsidRPr="00186523">
              <w:rPr>
                <w:rFonts w:ascii="Times" w:eastAsia="SimSun" w:hAnsi="Times"/>
              </w:rPr>
              <w:t>On UE-initiated/event-driven beam reporting, regarding L1-RSRP report format Option-3 depending on Event-2, the candidate value of ‘N’ at least comprises {1, 2, 3, 4}</w:t>
            </w:r>
          </w:p>
          <w:p w14:paraId="05EB1485"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FFS: additional candidate value(s) of {5, 6, 7, 8}</w:t>
            </w:r>
          </w:p>
          <w:p w14:paraId="267EE618"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 xml:space="preserve">FFS: If ‘N’ is not RRC configured, only one L1-RSRP and CRI/SSBRI are reported by default. </w:t>
            </w:r>
          </w:p>
          <w:p w14:paraId="1D1BCFF0" w14:textId="428C2F8E" w:rsidR="007D4A57" w:rsidRDefault="007D4A57" w:rsidP="00134C7A">
            <w:pPr>
              <w:tabs>
                <w:tab w:val="left" w:pos="0"/>
              </w:tabs>
              <w:snapToGrid w:val="0"/>
              <w:spacing w:line="256" w:lineRule="auto"/>
              <w:jc w:val="both"/>
              <w:rPr>
                <w:sz w:val="24"/>
                <w:lang w:eastAsia="zh-TW"/>
              </w:rPr>
            </w:pPr>
          </w:p>
        </w:tc>
      </w:tr>
    </w:tbl>
    <w:p w14:paraId="0AA189AE" w14:textId="38D41051" w:rsidR="002E4B20" w:rsidRPr="00BB50FF" w:rsidRDefault="001C249B" w:rsidP="00516420">
      <w:pPr>
        <w:spacing w:before="120" w:after="180" w:line="276" w:lineRule="auto"/>
        <w:rPr>
          <w:sz w:val="24"/>
          <w:lang w:eastAsia="zh-TW"/>
        </w:rPr>
      </w:pPr>
      <w:r>
        <w:rPr>
          <w:sz w:val="24"/>
          <w:lang w:eastAsia="zh-TW"/>
        </w:rPr>
        <w:t>In addition, RAN1 has agreed that N (N</w:t>
      </w:r>
      <w:r w:rsidRPr="001C249B">
        <w:rPr>
          <w:sz w:val="24"/>
          <w:lang w:eastAsia="zh-TW"/>
        </w:rPr>
        <w:t>≥1</w:t>
      </w:r>
      <w:r>
        <w:rPr>
          <w:sz w:val="24"/>
          <w:lang w:eastAsia="zh-TW"/>
        </w:rPr>
        <w:t>) beams are reported in UEI-BR. Among these N bea</w:t>
      </w:r>
      <w:r w:rsidR="00245DF5">
        <w:rPr>
          <w:sz w:val="24"/>
          <w:lang w:eastAsia="zh-TW"/>
        </w:rPr>
        <w:t xml:space="preserve">ms, at </w:t>
      </w:r>
      <w:r w:rsidR="00245DF5" w:rsidRPr="00BB50FF">
        <w:rPr>
          <w:sz w:val="24"/>
          <w:lang w:eastAsia="zh-TW"/>
        </w:rPr>
        <w:t>least one of them satisfies</w:t>
      </w:r>
      <w:r w:rsidRPr="00BB50FF">
        <w:rPr>
          <w:sz w:val="24"/>
          <w:lang w:eastAsia="zh-TW"/>
        </w:rPr>
        <w:t xml:space="preserve"> the triggering event. </w:t>
      </w:r>
      <w:r w:rsidR="006F0A80" w:rsidRPr="00BB50FF">
        <w:rPr>
          <w:sz w:val="24"/>
          <w:lang w:eastAsia="zh-TW"/>
        </w:rPr>
        <w:t xml:space="preserve">Value of N is configured by the NW. </w:t>
      </w:r>
      <w:r w:rsidR="00465F50">
        <w:rPr>
          <w:sz w:val="24"/>
          <w:lang w:eastAsia="zh-TW"/>
        </w:rPr>
        <w:t xml:space="preserve">So far, RAN1 has agreed to support values {1, 2, 3, 4}. </w:t>
      </w:r>
      <w:r w:rsidR="006F0A80" w:rsidRPr="00BB50FF">
        <w:rPr>
          <w:sz w:val="24"/>
          <w:lang w:eastAsia="zh-TW"/>
        </w:rPr>
        <w:t xml:space="preserve">Then, one open issue is </w:t>
      </w:r>
      <w:r w:rsidR="00465F50">
        <w:rPr>
          <w:sz w:val="24"/>
          <w:lang w:eastAsia="zh-TW"/>
        </w:rPr>
        <w:t xml:space="preserve">whether to support default value when </w:t>
      </w:r>
      <w:r w:rsidR="00A92616" w:rsidRPr="00A92616">
        <w:rPr>
          <w:sz w:val="24"/>
          <w:lang w:eastAsia="zh-TW"/>
        </w:rPr>
        <w:t xml:space="preserve">‘N’ </w:t>
      </w:r>
      <w:r w:rsidR="00465F50">
        <w:rPr>
          <w:sz w:val="24"/>
          <w:lang w:eastAsia="zh-TW"/>
        </w:rPr>
        <w:t>is not configured by RRC signalling</w:t>
      </w:r>
      <w:r w:rsidR="00174D39" w:rsidRPr="00BB50FF">
        <w:rPr>
          <w:sz w:val="24"/>
          <w:lang w:eastAsia="zh-TW"/>
        </w:rPr>
        <w:t xml:space="preserve">. </w:t>
      </w:r>
      <w:r w:rsidR="00A92616">
        <w:rPr>
          <w:sz w:val="24"/>
          <w:lang w:eastAsia="zh-TW"/>
        </w:rPr>
        <w:t xml:space="preserve">In our views, there is no clear use case why network does not configure this value. In addition, such default value related issues should be handled by RAN2. Hence, we propose the following. </w:t>
      </w:r>
    </w:p>
    <w:p w14:paraId="1BC7CF9D" w14:textId="3004F83B" w:rsidR="00883B40" w:rsidRPr="00BB50FF" w:rsidRDefault="002F023C" w:rsidP="00BB50FF">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12</w:t>
      </w:r>
      <w:r w:rsidR="00883B40" w:rsidRPr="00BB50FF">
        <w:rPr>
          <w:b/>
          <w:sz w:val="24"/>
          <w:szCs w:val="22"/>
          <w:lang w:eastAsia="zh-TW"/>
        </w:rPr>
        <w:t xml:space="preserve">: </w:t>
      </w:r>
      <w:r w:rsidR="00BB50FF" w:rsidRPr="00BB50FF">
        <w:rPr>
          <w:b/>
          <w:sz w:val="24"/>
          <w:szCs w:val="22"/>
          <w:lang w:eastAsia="zh-TW"/>
        </w:rPr>
        <w:t xml:space="preserve">On UE-initiated/event-driven beam reporting, regarding L1-RSRP report format Option-3 depending on Event-2, </w:t>
      </w:r>
      <w:r w:rsidR="00A92616">
        <w:rPr>
          <w:b/>
          <w:sz w:val="24"/>
          <w:szCs w:val="22"/>
          <w:lang w:eastAsia="zh-TW"/>
        </w:rPr>
        <w:t xml:space="preserve">RAN1 does not pursue the default value when </w:t>
      </w:r>
      <w:r w:rsidR="00A92616" w:rsidRPr="00A92616">
        <w:rPr>
          <w:b/>
          <w:sz w:val="24"/>
          <w:szCs w:val="22"/>
          <w:lang w:eastAsia="zh-TW"/>
        </w:rPr>
        <w:t>‘N’</w:t>
      </w:r>
      <w:r w:rsidR="00A92616">
        <w:rPr>
          <w:b/>
          <w:sz w:val="24"/>
          <w:szCs w:val="22"/>
          <w:lang w:eastAsia="zh-TW"/>
        </w:rPr>
        <w:t xml:space="preserve"> is not RRC configured</w:t>
      </w:r>
      <w:r w:rsidR="00BB50FF" w:rsidRPr="00BB50FF">
        <w:rPr>
          <w:b/>
          <w:sz w:val="24"/>
          <w:szCs w:val="22"/>
          <w:lang w:eastAsia="zh-TW"/>
        </w:rPr>
        <w:t xml:space="preserve">. </w:t>
      </w:r>
      <w:r w:rsidR="00883B40" w:rsidRPr="00BB50FF">
        <w:rPr>
          <w:b/>
          <w:sz w:val="24"/>
          <w:szCs w:val="22"/>
          <w:lang w:eastAsia="zh-TW"/>
        </w:rPr>
        <w:t xml:space="preserve"> </w:t>
      </w:r>
    </w:p>
    <w:p w14:paraId="427D1A8F" w14:textId="33C208D0" w:rsidR="00210224" w:rsidRPr="00CD360D" w:rsidRDefault="00B73C50" w:rsidP="00CD360D">
      <w:pPr>
        <w:spacing w:after="180" w:line="276" w:lineRule="auto"/>
        <w:rPr>
          <w:b/>
          <w:sz w:val="24"/>
          <w:szCs w:val="22"/>
          <w:lang w:eastAsia="zh-TW"/>
        </w:rPr>
      </w:pPr>
      <w:r>
        <w:rPr>
          <w:sz w:val="24"/>
          <w:lang w:eastAsia="zh-TW"/>
        </w:rPr>
        <w:t>On</w:t>
      </w:r>
      <w:r w:rsidR="00C04FB6">
        <w:rPr>
          <w:sz w:val="24"/>
          <w:lang w:eastAsia="zh-TW"/>
        </w:rPr>
        <w:t xml:space="preserve"> the first PUCCH, one debate is on whether it should convey one bit or multiple bits. We propose the first PUCCH can indicate multiple bits, which allows network </w:t>
      </w:r>
      <w:r w:rsidR="006D7D12">
        <w:rPr>
          <w:sz w:val="24"/>
          <w:lang w:eastAsia="zh-TW"/>
        </w:rPr>
        <w:t>to receive</w:t>
      </w:r>
      <w:r w:rsidR="00C04FB6">
        <w:rPr>
          <w:sz w:val="24"/>
          <w:lang w:eastAsia="zh-TW"/>
        </w:rPr>
        <w:t xml:space="preserve"> some information earlier, e.g., </w:t>
      </w:r>
      <w:r w:rsidR="00D24F8A">
        <w:rPr>
          <w:sz w:val="24"/>
          <w:lang w:eastAsia="zh-TW"/>
        </w:rPr>
        <w:t xml:space="preserve">event ID (in case multiple event is supported). </w:t>
      </w:r>
    </w:p>
    <w:p w14:paraId="5CD9F1E4" w14:textId="36917E46" w:rsidR="00D03A25" w:rsidRDefault="00D03A25" w:rsidP="00D03A25">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13</w:t>
      </w:r>
      <w:r>
        <w:rPr>
          <w:b/>
          <w:sz w:val="24"/>
          <w:szCs w:val="22"/>
          <w:lang w:eastAsia="zh-TW"/>
        </w:rPr>
        <w:t xml:space="preserve">: </w:t>
      </w:r>
      <w:r w:rsidRPr="00210224">
        <w:rPr>
          <w:b/>
          <w:sz w:val="24"/>
          <w:szCs w:val="22"/>
          <w:lang w:eastAsia="zh-TW"/>
        </w:rPr>
        <w:t xml:space="preserve">On </w:t>
      </w:r>
      <w:r w:rsidR="00937828">
        <w:rPr>
          <w:b/>
          <w:sz w:val="24"/>
          <w:szCs w:val="22"/>
          <w:lang w:eastAsia="zh-TW"/>
        </w:rPr>
        <w:t>the</w:t>
      </w:r>
      <w:r>
        <w:rPr>
          <w:b/>
          <w:sz w:val="24"/>
          <w:szCs w:val="22"/>
          <w:lang w:eastAsia="zh-TW"/>
        </w:rPr>
        <w:t xml:space="preserv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77777777" w:rsidR="00B354B4" w:rsidRPr="00D93D48" w:rsidRDefault="00B354B4" w:rsidP="00B354B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B354B4">
            <w:pPr>
              <w:numPr>
                <w:ilvl w:val="0"/>
                <w:numId w:val="26"/>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B354B4">
            <w:pPr>
              <w:numPr>
                <w:ilvl w:val="0"/>
                <w:numId w:val="26"/>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B354B4">
            <w:pPr>
              <w:numPr>
                <w:ilvl w:val="0"/>
                <w:numId w:val="27"/>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B354B4">
            <w:pPr>
              <w:numPr>
                <w:ilvl w:val="0"/>
                <w:numId w:val="28"/>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129B58E9" w14:textId="20C8D320" w:rsidR="00B354B4" w:rsidRPr="00B354B4" w:rsidRDefault="00B354B4" w:rsidP="00B354B4">
            <w:pPr>
              <w:adjustRightInd w:val="0"/>
              <w:snapToGrid w:val="0"/>
              <w:jc w:val="both"/>
              <w:rPr>
                <w:color w:val="000000"/>
                <w:szCs w:val="18"/>
                <w:shd w:val="clear" w:color="auto" w:fill="FFFFFF"/>
                <w:lang w:eastAsia="zh-TW"/>
              </w:rPr>
            </w:pPr>
          </w:p>
        </w:tc>
      </w:tr>
    </w:tbl>
    <w:p w14:paraId="56637409" w14:textId="25FB513A" w:rsidR="00F8083F" w:rsidRDefault="00B354B4" w:rsidP="00F8083F">
      <w:pPr>
        <w:spacing w:before="120" w:after="180" w:line="276" w:lineRule="auto"/>
        <w:rPr>
          <w:sz w:val="24"/>
          <w:szCs w:val="22"/>
          <w:lang w:eastAsia="zh-TW"/>
        </w:rPr>
      </w:pPr>
      <w:r>
        <w:rPr>
          <w:sz w:val="24"/>
          <w:szCs w:val="22"/>
          <w:lang w:eastAsia="zh-TW"/>
        </w:rPr>
        <w:t xml:space="preserve">Regarding the transmission of the first PUCCH, several issues have been discussed in previous RAN1 meeting(s) as listed above. </w:t>
      </w:r>
      <w:r w:rsidR="00F8083F">
        <w:rPr>
          <w:sz w:val="24"/>
          <w:szCs w:val="22"/>
          <w:lang w:eastAsia="zh-TW"/>
        </w:rPr>
        <w:t>On conditions for the transmission of the first PUCCH, w</w:t>
      </w:r>
      <w:r w:rsidR="00F8083F" w:rsidRPr="00F8083F">
        <w:rPr>
          <w:sz w:val="24"/>
          <w:szCs w:val="22"/>
          <w:lang w:eastAsia="zh-TW"/>
        </w:rPr>
        <w:t xml:space="preserve">e are supportive of </w:t>
      </w:r>
      <w:r w:rsidR="00F8083F">
        <w:rPr>
          <w:sz w:val="24"/>
          <w:szCs w:val="22"/>
          <w:lang w:eastAsia="zh-TW"/>
        </w:rPr>
        <w:t>having a prohibit timer</w:t>
      </w:r>
      <w:r w:rsidR="00F8083F" w:rsidRPr="00F8083F">
        <w:rPr>
          <w:sz w:val="24"/>
          <w:szCs w:val="22"/>
          <w:lang w:eastAsia="zh-TW"/>
        </w:rPr>
        <w:t xml:space="preserve">. </w:t>
      </w:r>
      <w:r w:rsidR="00B42DB7">
        <w:rPr>
          <w:sz w:val="24"/>
          <w:szCs w:val="22"/>
          <w:lang w:eastAsia="zh-TW"/>
        </w:rPr>
        <w:t xml:space="preserve">With the prohibit timer introduced, UE understands whether and when to perform retransmission of the first PUCCH, especially for Mode-A. </w:t>
      </w:r>
      <w:r w:rsidR="00F8083F" w:rsidRPr="00F8083F">
        <w:rPr>
          <w:sz w:val="24"/>
          <w:szCs w:val="22"/>
          <w:lang w:eastAsia="zh-TW"/>
        </w:rPr>
        <w:t xml:space="preserve">However, for Mode-B, it is ambiguous when the prohibit timer is stopped. From UE perspective, it is unclear that how many times UE should transmit the first UL PUCCH before UE can start to use the second UL channel. </w:t>
      </w:r>
    </w:p>
    <w:p w14:paraId="6D3A5E5F" w14:textId="04CBA546" w:rsidR="00B42DB7" w:rsidRDefault="00B42DB7" w:rsidP="00B42DB7">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14</w:t>
      </w:r>
      <w:r>
        <w:rPr>
          <w:b/>
          <w:sz w:val="24"/>
          <w:szCs w:val="22"/>
          <w:lang w:eastAsia="zh-TW"/>
        </w:rPr>
        <w:t xml:space="preserve">: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Mode-A, support introducing a prohibit </w:t>
      </w:r>
      <w:r w:rsidRPr="00B42DB7">
        <w:rPr>
          <w:b/>
          <w:sz w:val="24"/>
          <w:szCs w:val="22"/>
          <w:lang w:eastAsia="zh-TW"/>
        </w:rPr>
        <w:t>timer</w:t>
      </w:r>
      <w:r>
        <w:rPr>
          <w:b/>
          <w:sz w:val="24"/>
          <w:szCs w:val="22"/>
          <w:lang w:eastAsia="zh-TW"/>
        </w:rPr>
        <w:t xml:space="preserve"> for Mode-A. </w:t>
      </w:r>
    </w:p>
    <w:p w14:paraId="3567E148" w14:textId="5BBD3412" w:rsidR="00B42DB7" w:rsidRPr="00B42DB7" w:rsidRDefault="000A590E" w:rsidP="00B42DB7">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15</w:t>
      </w:r>
      <w:r w:rsidR="00B42DB7">
        <w:rPr>
          <w:b/>
          <w:sz w:val="24"/>
          <w:szCs w:val="22"/>
          <w:lang w:eastAsia="zh-TW"/>
        </w:rPr>
        <w:t xml:space="preserve">: </w:t>
      </w:r>
      <w:r w:rsidR="00B42DB7" w:rsidRPr="00210224">
        <w:rPr>
          <w:b/>
          <w:sz w:val="24"/>
          <w:szCs w:val="22"/>
          <w:lang w:eastAsia="zh-TW"/>
        </w:rPr>
        <w:t xml:space="preserve">On </w:t>
      </w:r>
      <w:r w:rsidR="00B42DB7">
        <w:rPr>
          <w:b/>
          <w:sz w:val="24"/>
          <w:szCs w:val="22"/>
          <w:lang w:eastAsia="zh-TW"/>
        </w:rPr>
        <w:t>c</w:t>
      </w:r>
      <w:r w:rsidR="00B42DB7" w:rsidRPr="00B42DB7">
        <w:rPr>
          <w:b/>
          <w:sz w:val="24"/>
          <w:szCs w:val="22"/>
          <w:lang w:eastAsia="zh-TW"/>
        </w:rPr>
        <w:t>onditions for the transmission of the first PUCCH</w:t>
      </w:r>
      <w:r w:rsidR="00B42DB7">
        <w:rPr>
          <w:b/>
          <w:sz w:val="24"/>
          <w:szCs w:val="22"/>
          <w:lang w:eastAsia="zh-TW"/>
        </w:rPr>
        <w:t xml:space="preserve">, for Mode-B, FFS when to stop the prohibit timer, if the prohibit </w:t>
      </w:r>
      <w:r w:rsidR="00B42DB7" w:rsidRPr="00B42DB7">
        <w:rPr>
          <w:b/>
          <w:sz w:val="24"/>
          <w:szCs w:val="22"/>
          <w:lang w:eastAsia="zh-TW"/>
        </w:rPr>
        <w:t>timer</w:t>
      </w:r>
      <w:r w:rsidR="00B42DB7">
        <w:rPr>
          <w:b/>
          <w:sz w:val="24"/>
          <w:szCs w:val="22"/>
          <w:lang w:eastAsia="zh-TW"/>
        </w:rPr>
        <w:t xml:space="preserve"> is introduced for Mode-B. </w:t>
      </w:r>
    </w:p>
    <w:tbl>
      <w:tblPr>
        <w:tblStyle w:val="TableGrid"/>
        <w:tblW w:w="0" w:type="auto"/>
        <w:tblLook w:val="04A0" w:firstRow="1" w:lastRow="0" w:firstColumn="1" w:lastColumn="0" w:noHBand="0" w:noVBand="1"/>
      </w:tblPr>
      <w:tblGrid>
        <w:gridCol w:w="9621"/>
      </w:tblGrid>
      <w:tr w:rsidR="003131DC" w14:paraId="4D62D52D" w14:textId="77777777" w:rsidTr="003131DC">
        <w:tc>
          <w:tcPr>
            <w:tcW w:w="9621" w:type="dxa"/>
          </w:tcPr>
          <w:p w14:paraId="00BBBFAC" w14:textId="77777777" w:rsidR="003131DC" w:rsidRPr="00D93D48" w:rsidRDefault="003131DC" w:rsidP="003131D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0B3884DC" w14:textId="77777777" w:rsidR="00A40C6D" w:rsidRPr="006E25D6" w:rsidRDefault="00A40C6D" w:rsidP="00A40C6D">
            <w:pPr>
              <w:rPr>
                <w:b/>
                <w:bCs/>
                <w:lang w:eastAsia="x-none"/>
              </w:rPr>
            </w:pPr>
            <w:r w:rsidRPr="006E25D6">
              <w:rPr>
                <w:b/>
                <w:bCs/>
                <w:highlight w:val="green"/>
                <w:lang w:eastAsia="x-none"/>
              </w:rPr>
              <w:t>Agreement</w:t>
            </w:r>
          </w:p>
          <w:p w14:paraId="124DA59F" w14:textId="77777777" w:rsidR="00A40C6D" w:rsidRPr="005E3C68" w:rsidRDefault="00A40C6D" w:rsidP="00A40C6D">
            <w:pPr>
              <w:overflowPunct w:val="0"/>
              <w:autoSpaceDE w:val="0"/>
              <w:autoSpaceDN w:val="0"/>
              <w:adjustRightInd w:val="0"/>
              <w:snapToGrid w:val="0"/>
              <w:jc w:val="both"/>
              <w:textAlignment w:val="baseline"/>
              <w:rPr>
                <w:iCs/>
                <w:lang w:eastAsia="zh-TW"/>
              </w:rPr>
            </w:pPr>
            <w:r w:rsidRPr="005E3C68">
              <w:rPr>
                <w:iCs/>
                <w:lang w:eastAsia="zh-TW"/>
              </w:rPr>
              <w:t>Study the following to reduce beam application latency after a UEI/ED beam report is sent</w:t>
            </w:r>
          </w:p>
          <w:p w14:paraId="47D772FE" w14:textId="77777777" w:rsidR="00A40C6D" w:rsidRPr="005E3C68" w:rsidRDefault="00A40C6D" w:rsidP="00A40C6D">
            <w:pPr>
              <w:numPr>
                <w:ilvl w:val="0"/>
                <w:numId w:val="44"/>
              </w:numPr>
              <w:tabs>
                <w:tab w:val="left" w:pos="614"/>
              </w:tabs>
              <w:snapToGrid w:val="0"/>
              <w:rPr>
                <w:iCs/>
                <w:lang w:eastAsia="x-none"/>
              </w:rPr>
            </w:pPr>
            <w:r w:rsidRPr="005E3C68">
              <w:rPr>
                <w:iCs/>
                <w:lang w:eastAsia="x-none"/>
              </w:rPr>
              <w:t>Alt-1: After confirmation/acknowledgement from NW, apply new beam without RRC configuration signaling or MAC-CE signaling</w:t>
            </w:r>
          </w:p>
          <w:p w14:paraId="2F6356E3"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 xml:space="preserve">after sending a UE-initiated beam report, the UE could store the QCL properties of the SSB associated with the reference signal reported in the beam report </w:t>
            </w:r>
          </w:p>
          <w:p w14:paraId="1109096D"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update TCI state(s) with the reported new beam(s)</w:t>
            </w:r>
          </w:p>
          <w:p w14:paraId="22BB4E9A"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 xml:space="preserve">activate new beam(s) without additional SSB reception </w:t>
            </w:r>
          </w:p>
          <w:p w14:paraId="06C31FAC" w14:textId="77777777" w:rsidR="00A40C6D" w:rsidRPr="005E3C68" w:rsidRDefault="00A40C6D" w:rsidP="00A40C6D">
            <w:pPr>
              <w:numPr>
                <w:ilvl w:val="0"/>
                <w:numId w:val="44"/>
              </w:numPr>
              <w:tabs>
                <w:tab w:val="left" w:pos="614"/>
              </w:tabs>
              <w:snapToGrid w:val="0"/>
              <w:rPr>
                <w:iCs/>
                <w:lang w:eastAsia="x-none"/>
              </w:rPr>
            </w:pPr>
            <w:r w:rsidRPr="005E3C68">
              <w:rPr>
                <w:iCs/>
                <w:lang w:eastAsia="x-none"/>
              </w:rPr>
              <w:t>Alt-2</w:t>
            </w:r>
            <w:r w:rsidRPr="005E3C68">
              <w:rPr>
                <w:iCs/>
                <w:lang w:eastAsia="zh-TW"/>
              </w:rPr>
              <w:t xml:space="preserve">: </w:t>
            </w:r>
            <w:r w:rsidRPr="005E3C68">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6A2C608" w14:textId="77777777" w:rsidR="00A40C6D" w:rsidRPr="005E3C68" w:rsidRDefault="00A40C6D" w:rsidP="00A40C6D">
            <w:pPr>
              <w:numPr>
                <w:ilvl w:val="1"/>
                <w:numId w:val="44"/>
              </w:numPr>
              <w:tabs>
                <w:tab w:val="left" w:pos="614"/>
              </w:tabs>
              <w:snapToGrid w:val="0"/>
              <w:rPr>
                <w:iCs/>
                <w:lang w:eastAsia="x-none"/>
              </w:rPr>
            </w:pPr>
            <w:r w:rsidRPr="005E3C68">
              <w:rPr>
                <w:iCs/>
                <w:lang w:eastAsia="zh-TW"/>
              </w:rPr>
              <w:t>Note: A reported new beam is determined as synchronized by UE, if the UE stores the QCL properties associated with the reported new beam(s) after the UEI/ED beam report is sent</w:t>
            </w:r>
          </w:p>
          <w:p w14:paraId="2D93CB64" w14:textId="77777777" w:rsidR="00A40C6D" w:rsidRPr="005E3C68" w:rsidRDefault="00A40C6D" w:rsidP="00A40C6D">
            <w:pPr>
              <w:numPr>
                <w:ilvl w:val="1"/>
                <w:numId w:val="44"/>
              </w:numPr>
              <w:tabs>
                <w:tab w:val="left" w:pos="614"/>
              </w:tabs>
              <w:snapToGrid w:val="0"/>
              <w:rPr>
                <w:iCs/>
                <w:lang w:eastAsia="x-none"/>
              </w:rPr>
            </w:pPr>
            <w:r w:rsidRPr="005E3C68">
              <w:rPr>
                <w:iCs/>
                <w:lang w:eastAsia="zh-TW"/>
              </w:rPr>
              <w:t>FFS: How to inform a reported new beam in a UEI/ED beam report (i.e., introducing one-bit indicator for each reported new beam or all the reported new beam are assumed to be synchronized)</w:t>
            </w:r>
          </w:p>
          <w:p w14:paraId="19EE94CC" w14:textId="77777777" w:rsidR="00A40C6D" w:rsidRPr="005E3C68" w:rsidRDefault="00A40C6D" w:rsidP="00A40C6D">
            <w:pPr>
              <w:numPr>
                <w:ilvl w:val="0"/>
                <w:numId w:val="44"/>
              </w:numPr>
              <w:tabs>
                <w:tab w:val="left" w:pos="614"/>
              </w:tabs>
              <w:snapToGrid w:val="0"/>
              <w:rPr>
                <w:iCs/>
                <w:lang w:eastAsia="x-none"/>
              </w:rPr>
            </w:pPr>
            <w:r w:rsidRPr="005E3C68">
              <w:rPr>
                <w:iCs/>
                <w:lang w:eastAsia="x-none"/>
              </w:rPr>
              <w:t>Alt-3</w:t>
            </w:r>
            <w:r w:rsidRPr="005E3C68">
              <w:rPr>
                <w:iCs/>
                <w:lang w:eastAsia="zh-TW"/>
              </w:rPr>
              <w:t>: A</w:t>
            </w:r>
            <w:r w:rsidRPr="005E3C68">
              <w:rPr>
                <w:iCs/>
                <w:lang w:eastAsia="x-none"/>
              </w:rPr>
              <w:t xml:space="preserve">fter sending a UE-initiated beam report, the UE could store the QCL properties of the SSB associated with the reference signal reported in the beam report. </w:t>
            </w:r>
          </w:p>
          <w:p w14:paraId="70CF04F0"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In such case, at the reception of a subsequent reception of Unified TCI States Activation/Deactivation MAC CE, the UE activates new beam(s) without additional SSB reception.</w:t>
            </w:r>
          </w:p>
          <w:p w14:paraId="634F2741" w14:textId="77777777" w:rsidR="003131DC" w:rsidRDefault="00A40C6D" w:rsidP="00A40C6D">
            <w:pPr>
              <w:numPr>
                <w:ilvl w:val="0"/>
                <w:numId w:val="44"/>
              </w:numPr>
              <w:tabs>
                <w:tab w:val="left" w:pos="614"/>
              </w:tabs>
              <w:snapToGrid w:val="0"/>
              <w:rPr>
                <w:iCs/>
                <w:lang w:eastAsia="x-none"/>
              </w:rPr>
            </w:pPr>
            <w:r w:rsidRPr="005E3C68">
              <w:rPr>
                <w:iCs/>
                <w:lang w:eastAsia="x-none"/>
              </w:rPr>
              <w:t>Other alternatives are not precluded.</w:t>
            </w:r>
          </w:p>
          <w:p w14:paraId="1DAB3D7E" w14:textId="0B8AB505" w:rsidR="00A40C6D" w:rsidRPr="00A40C6D" w:rsidRDefault="00A40C6D" w:rsidP="00A40C6D">
            <w:pPr>
              <w:tabs>
                <w:tab w:val="left" w:pos="614"/>
              </w:tabs>
              <w:snapToGrid w:val="0"/>
              <w:rPr>
                <w:iCs/>
                <w:lang w:eastAsia="x-none"/>
              </w:rPr>
            </w:pPr>
          </w:p>
        </w:tc>
      </w:tr>
    </w:tbl>
    <w:p w14:paraId="0334C8E7" w14:textId="3A955281" w:rsidR="00A40C6D" w:rsidRDefault="007A15A0" w:rsidP="00F5419F">
      <w:pPr>
        <w:spacing w:before="120" w:after="180" w:line="276" w:lineRule="auto"/>
        <w:rPr>
          <w:sz w:val="24"/>
          <w:lang w:eastAsia="zh-TW"/>
        </w:rPr>
      </w:pPr>
      <w:r>
        <w:rPr>
          <w:sz w:val="24"/>
          <w:lang w:eastAsia="zh-TW"/>
        </w:rPr>
        <w:t>One practical issue is about the reduction of latency of beam activation. The latency of beam activation has been a bottleneck of beam management in FR2. In legacy, after T</w:t>
      </w:r>
      <w:r w:rsidRPr="00F5419F">
        <w:rPr>
          <w:sz w:val="24"/>
          <w:lang w:eastAsia="zh-TW"/>
        </w:rPr>
        <w:t>HARQ</w:t>
      </w:r>
      <w:r>
        <w:rPr>
          <w:sz w:val="24"/>
          <w:lang w:eastAsia="zh-TW"/>
        </w:rPr>
        <w:t xml:space="preserve"> + 3ms, UE still need to wait for the first SSB reception before applying the activated beam. Three alternatives as shown above have been discussed on resolving this issue. Among these alternatives, we prefer the Alt-2, which is more detailed solution. Alt-1 is something like UE-autonomous beam update, which should not be adopted at this stage. </w:t>
      </w:r>
    </w:p>
    <w:p w14:paraId="0D8AE73F" w14:textId="255F9541" w:rsidR="006418A0" w:rsidRPr="00F5419F" w:rsidRDefault="006418A0" w:rsidP="00F5419F">
      <w:pPr>
        <w:spacing w:after="180" w:line="276" w:lineRule="auto"/>
        <w:rPr>
          <w:sz w:val="24"/>
          <w:lang w:eastAsia="zh-TW"/>
        </w:rPr>
      </w:pPr>
      <w:r>
        <w:rPr>
          <w:sz w:val="24"/>
          <w:lang w:eastAsia="zh-TW"/>
        </w:rPr>
        <w:t xml:space="preserve">But current wordings for Alt-2 are a bit incorrect. UE should not store all reported RS in the UEI beam report. Note that UE only needs to report at least one RS satisfying the triggering condition in the UEI beam report, based on current agreements. It means there could be some reported RSs not satisfying the triggering condition. It makes no sense to store QCL properties of reported RSs not satisfying the triggering condition. </w:t>
      </w:r>
    </w:p>
    <w:p w14:paraId="21F29B32" w14:textId="2FC55D69" w:rsidR="00460B3C" w:rsidRDefault="00460B3C" w:rsidP="00460B3C">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16</w:t>
      </w:r>
      <w:r>
        <w:rPr>
          <w:b/>
          <w:sz w:val="24"/>
          <w:szCs w:val="22"/>
          <w:lang w:eastAsia="zh-TW"/>
        </w:rPr>
        <w:t xml:space="preserve">: </w:t>
      </w:r>
      <w:r w:rsidRPr="00460B3C">
        <w:rPr>
          <w:b/>
          <w:sz w:val="24"/>
          <w:szCs w:val="22"/>
          <w:lang w:eastAsia="zh-TW"/>
        </w:rPr>
        <w:t xml:space="preserve">After receiving a TCI state activation command to activate a TCI state(s), if the new beam(s) associated with the TCI state(s) is </w:t>
      </w:r>
      <w:r w:rsidR="00CF10C8" w:rsidRPr="003B6DB0">
        <w:rPr>
          <w:b/>
          <w:sz w:val="24"/>
          <w:szCs w:val="22"/>
          <w:u w:val="single"/>
          <w:lang w:eastAsia="zh-TW"/>
        </w:rPr>
        <w:t>determined</w:t>
      </w:r>
      <w:r w:rsidRPr="00460B3C">
        <w:rPr>
          <w:b/>
          <w:sz w:val="24"/>
          <w:szCs w:val="22"/>
          <w:lang w:eastAsia="zh-TW"/>
        </w:rPr>
        <w:t xml:space="preserve"> as synchronized in the UEI/ED beam report, the TCI state(s) becomes applicable for DL reception without additional SSB reception</w:t>
      </w:r>
      <w:r>
        <w:rPr>
          <w:b/>
          <w:sz w:val="24"/>
          <w:szCs w:val="22"/>
          <w:lang w:eastAsia="zh-TW"/>
        </w:rPr>
        <w:t xml:space="preserve">. </w:t>
      </w:r>
    </w:p>
    <w:p w14:paraId="457D6C4A" w14:textId="77777777" w:rsidR="00460B3C" w:rsidRPr="00460B3C" w:rsidRDefault="00460B3C" w:rsidP="00460B3C">
      <w:pPr>
        <w:pStyle w:val="ListParagraph"/>
        <w:numPr>
          <w:ilvl w:val="0"/>
          <w:numId w:val="14"/>
        </w:numPr>
        <w:spacing w:after="180" w:line="276" w:lineRule="auto"/>
        <w:rPr>
          <w:b/>
          <w:sz w:val="24"/>
          <w:szCs w:val="22"/>
          <w:lang w:eastAsia="zh-TW"/>
        </w:rPr>
      </w:pPr>
      <w:r w:rsidRPr="00460B3C">
        <w:rPr>
          <w:b/>
          <w:sz w:val="24"/>
          <w:szCs w:val="22"/>
          <w:lang w:eastAsia="zh-TW"/>
        </w:rPr>
        <w:t>Note: A reported new beam is determined as synchronized by UE, if the UE stores the QCL properties associated with the reported new beam(s) after the UEI/ED beam report is sent</w:t>
      </w:r>
    </w:p>
    <w:p w14:paraId="3E2A8B76" w14:textId="2C36C889" w:rsidR="00460B3C" w:rsidRDefault="00460B3C" w:rsidP="00CC6041">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17</w:t>
      </w:r>
      <w:r>
        <w:rPr>
          <w:b/>
          <w:sz w:val="24"/>
          <w:szCs w:val="22"/>
          <w:lang w:eastAsia="zh-TW"/>
        </w:rPr>
        <w:t xml:space="preserve">: </w:t>
      </w:r>
      <w:r w:rsidRPr="00460B3C">
        <w:rPr>
          <w:b/>
          <w:sz w:val="24"/>
          <w:szCs w:val="22"/>
          <w:lang w:eastAsia="zh-TW"/>
        </w:rPr>
        <w:t xml:space="preserve">UE </w:t>
      </w:r>
      <w:r>
        <w:rPr>
          <w:b/>
          <w:sz w:val="24"/>
          <w:szCs w:val="22"/>
          <w:lang w:eastAsia="zh-TW"/>
        </w:rPr>
        <w:t xml:space="preserve">only </w:t>
      </w:r>
      <w:r w:rsidRPr="00460B3C">
        <w:rPr>
          <w:b/>
          <w:sz w:val="24"/>
          <w:szCs w:val="22"/>
          <w:lang w:eastAsia="zh-TW"/>
        </w:rPr>
        <w:t xml:space="preserve">stores the QCL properties associated with the reported new beam(s) </w:t>
      </w:r>
      <w:r w:rsidRPr="00460B3C">
        <w:rPr>
          <w:b/>
          <w:sz w:val="24"/>
          <w:szCs w:val="22"/>
          <w:u w:val="single"/>
          <w:lang w:eastAsia="zh-TW"/>
        </w:rPr>
        <w:t>satisfying the triggering condition</w:t>
      </w:r>
      <w:r>
        <w:rPr>
          <w:b/>
          <w:sz w:val="24"/>
          <w:szCs w:val="22"/>
          <w:lang w:eastAsia="zh-TW"/>
        </w:rPr>
        <w:t xml:space="preserve">, </w:t>
      </w:r>
      <w:r w:rsidRPr="00460B3C">
        <w:rPr>
          <w:b/>
          <w:sz w:val="24"/>
          <w:szCs w:val="22"/>
          <w:lang w:eastAsia="zh-TW"/>
        </w:rPr>
        <w:t>after the UEI/ED beam report is sent</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E32E8D9" w14:textId="77777777" w:rsidR="002A1AFF" w:rsidRDefault="002A1AFF" w:rsidP="002A1AFF">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0342D080" w14:textId="77777777" w:rsidR="007053B0" w:rsidRDefault="007053B0" w:rsidP="007053B0">
      <w:pPr>
        <w:spacing w:after="180" w:line="276" w:lineRule="auto"/>
        <w:rPr>
          <w:b/>
          <w:sz w:val="24"/>
          <w:szCs w:val="22"/>
          <w:lang w:eastAsia="zh-TW"/>
        </w:rPr>
      </w:pPr>
      <w:r>
        <w:rPr>
          <w:b/>
          <w:sz w:val="24"/>
          <w:szCs w:val="22"/>
          <w:lang w:eastAsia="zh-TW"/>
        </w:rPr>
        <w:t xml:space="preserve">Proposal 2: </w:t>
      </w:r>
      <w:r w:rsidRPr="00091CA6">
        <w:rPr>
          <w:b/>
          <w:sz w:val="24"/>
          <w:szCs w:val="22"/>
          <w:lang w:eastAsia="zh-TW"/>
        </w:rPr>
        <w:t>On cross-CC beam report transmission procedure for UE-initiated/event-driven beam reporting, regarding Event-2,</w:t>
      </w:r>
      <w:r>
        <w:rPr>
          <w:b/>
          <w:sz w:val="24"/>
          <w:szCs w:val="22"/>
          <w:lang w:eastAsia="zh-TW"/>
        </w:rPr>
        <w:t xml:space="preserve"> confirm the following working assumption: </w:t>
      </w:r>
    </w:p>
    <w:p w14:paraId="35457A25" w14:textId="77777777" w:rsidR="007053B0" w:rsidRPr="00091CA6" w:rsidRDefault="007053B0" w:rsidP="007053B0">
      <w:pPr>
        <w:pStyle w:val="ListParagraph"/>
        <w:numPr>
          <w:ilvl w:val="0"/>
          <w:numId w:val="9"/>
        </w:numPr>
        <w:spacing w:after="180" w:line="276" w:lineRule="auto"/>
        <w:rPr>
          <w:b/>
          <w:sz w:val="24"/>
          <w:szCs w:val="22"/>
          <w:lang w:eastAsia="zh-TW"/>
        </w:rPr>
      </w:pPr>
      <w:r w:rsidRPr="00091CA6">
        <w:rPr>
          <w:b/>
          <w:sz w:val="24"/>
          <w:szCs w:val="22"/>
          <w:lang w:eastAsia="zh-TW"/>
        </w:rPr>
        <w:t>the first PUCCH and the second PUSCH associated for UE-initiated/event-driven beam reporting are from different PUCCH groups</w:t>
      </w:r>
    </w:p>
    <w:p w14:paraId="456BA766" w14:textId="77777777" w:rsidR="007053B0" w:rsidRPr="00091CA6" w:rsidRDefault="007053B0" w:rsidP="007053B0">
      <w:pPr>
        <w:pStyle w:val="ListParagraph"/>
        <w:numPr>
          <w:ilvl w:val="1"/>
          <w:numId w:val="9"/>
        </w:numPr>
        <w:spacing w:after="180" w:line="276" w:lineRule="auto"/>
        <w:rPr>
          <w:b/>
          <w:sz w:val="24"/>
          <w:szCs w:val="22"/>
          <w:lang w:eastAsia="zh-TW"/>
        </w:rPr>
      </w:pPr>
      <w:r w:rsidRPr="00091CA6">
        <w:rPr>
          <w:b/>
          <w:sz w:val="24"/>
          <w:szCs w:val="22"/>
          <w:lang w:eastAsia="zh-TW"/>
        </w:rPr>
        <w:t>Subject to separate UE capability</w:t>
      </w:r>
    </w:p>
    <w:p w14:paraId="7E9F162E" w14:textId="77777777" w:rsidR="00CF10C8" w:rsidRDefault="00CF10C8" w:rsidP="00CF10C8">
      <w:pPr>
        <w:spacing w:after="180" w:line="276" w:lineRule="auto"/>
        <w:rPr>
          <w:b/>
          <w:sz w:val="24"/>
          <w:szCs w:val="22"/>
          <w:lang w:eastAsia="zh-TW"/>
        </w:rPr>
      </w:pPr>
      <w:r>
        <w:rPr>
          <w:b/>
          <w:sz w:val="24"/>
          <w:szCs w:val="22"/>
          <w:lang w:eastAsia="zh-TW"/>
        </w:rPr>
        <w:t xml:space="preserve">Proposal 3: </w:t>
      </w:r>
      <w:r w:rsidRPr="00AE1758">
        <w:rPr>
          <w:b/>
          <w:sz w:val="24"/>
          <w:szCs w:val="22"/>
          <w:lang w:eastAsia="zh-TW"/>
        </w:rPr>
        <w:t>On beam report transmission procedure for UE-initiated/event-driven beam reporting, regarding the triggering procedure in Step-2 of Mode-A</w:t>
      </w:r>
      <w:r>
        <w:rPr>
          <w:b/>
          <w:sz w:val="24"/>
          <w:szCs w:val="22"/>
          <w:lang w:eastAsia="zh-TW"/>
        </w:rPr>
        <w:t xml:space="preserve">, support the following option: </w:t>
      </w:r>
    </w:p>
    <w:p w14:paraId="3822CFA8" w14:textId="77777777" w:rsidR="00CF10C8" w:rsidRPr="00AE1758" w:rsidRDefault="00CF10C8" w:rsidP="00CF10C8">
      <w:pPr>
        <w:pStyle w:val="ListParagraph"/>
        <w:numPr>
          <w:ilvl w:val="0"/>
          <w:numId w:val="31"/>
        </w:numPr>
        <w:spacing w:after="180" w:line="276" w:lineRule="auto"/>
        <w:rPr>
          <w:b/>
          <w:sz w:val="24"/>
          <w:szCs w:val="22"/>
          <w:lang w:eastAsia="zh-TW"/>
        </w:rPr>
      </w:pPr>
      <w:r>
        <w:rPr>
          <w:b/>
          <w:sz w:val="24"/>
          <w:szCs w:val="22"/>
          <w:lang w:eastAsia="zh-TW"/>
        </w:rPr>
        <w:t>Option-1:</w:t>
      </w:r>
      <w:r w:rsidRPr="00AE1758">
        <w:rPr>
          <w:b/>
          <w:sz w:val="24"/>
          <w:szCs w:val="22"/>
          <w:lang w:eastAsia="zh-TW"/>
        </w:rPr>
        <w:t xml:space="preserve"> </w:t>
      </w:r>
      <w:r w:rsidRPr="000D0627">
        <w:rPr>
          <w:b/>
          <w:sz w:val="24"/>
          <w:szCs w:val="22"/>
          <w:lang w:eastAsia="zh-TW"/>
        </w:rPr>
        <w:t>A CSI trigger state is dedicated to UE-initiated/event-driven beam reporting, i.e., not associated with legacy AP-CSI report configuration</w:t>
      </w:r>
      <w:r>
        <w:rPr>
          <w:b/>
          <w:sz w:val="24"/>
          <w:szCs w:val="22"/>
          <w:lang w:eastAsia="zh-TW"/>
        </w:rPr>
        <w:t xml:space="preserve">. </w:t>
      </w:r>
    </w:p>
    <w:p w14:paraId="3BF0C9D7" w14:textId="77777777" w:rsidR="00CF10C8" w:rsidRDefault="00CF10C8" w:rsidP="00CF10C8">
      <w:pPr>
        <w:spacing w:after="180" w:line="276" w:lineRule="auto"/>
        <w:rPr>
          <w:b/>
          <w:sz w:val="24"/>
          <w:szCs w:val="22"/>
          <w:lang w:eastAsia="zh-TW"/>
        </w:rPr>
      </w:pPr>
      <w:r>
        <w:rPr>
          <w:b/>
          <w:sz w:val="24"/>
          <w:szCs w:val="22"/>
          <w:lang w:eastAsia="zh-TW"/>
        </w:rPr>
        <w:t xml:space="preserve">Proposal 4: </w:t>
      </w:r>
      <w:r w:rsidRPr="006233EF">
        <w:rPr>
          <w:b/>
          <w:sz w:val="24"/>
          <w:szCs w:val="22"/>
          <w:lang w:eastAsia="zh-TW"/>
        </w:rPr>
        <w:t xml:space="preserve">On beam report transmission procedure for UE-initiated/event-driven beam reporting, regarding the multiplexing/dropping rule(s) of first PUCCH, further study </w:t>
      </w:r>
      <w:r>
        <w:rPr>
          <w:b/>
          <w:sz w:val="24"/>
          <w:szCs w:val="22"/>
          <w:lang w:eastAsia="zh-TW"/>
        </w:rPr>
        <w:t xml:space="preserve">the following case: </w:t>
      </w:r>
    </w:p>
    <w:p w14:paraId="1F7C2050" w14:textId="77777777" w:rsidR="00CF10C8" w:rsidRDefault="00CF10C8" w:rsidP="00CF10C8">
      <w:pPr>
        <w:pStyle w:val="ListParagraph"/>
        <w:numPr>
          <w:ilvl w:val="0"/>
          <w:numId w:val="31"/>
        </w:numPr>
        <w:spacing w:after="180" w:line="276" w:lineRule="auto"/>
        <w:rPr>
          <w:b/>
          <w:sz w:val="24"/>
          <w:szCs w:val="22"/>
          <w:lang w:eastAsia="zh-TW"/>
        </w:rPr>
      </w:pPr>
      <w:r>
        <w:rPr>
          <w:b/>
          <w:sz w:val="24"/>
          <w:szCs w:val="22"/>
          <w:lang w:eastAsia="zh-TW"/>
        </w:rPr>
        <w:t>Case-4: T</w:t>
      </w:r>
      <w:r w:rsidRPr="006233EF">
        <w:rPr>
          <w:b/>
          <w:sz w:val="24"/>
          <w:szCs w:val="22"/>
          <w:lang w:eastAsia="zh-TW"/>
        </w:rPr>
        <w:t>he first PUCCH is overlapped with a CG-PUSCH for UEI-BR</w:t>
      </w:r>
      <w:r>
        <w:rPr>
          <w:b/>
          <w:sz w:val="24"/>
          <w:szCs w:val="22"/>
          <w:lang w:eastAsia="zh-TW"/>
        </w:rPr>
        <w:t xml:space="preserve"> </w:t>
      </w:r>
    </w:p>
    <w:p w14:paraId="61FEC324" w14:textId="77777777" w:rsidR="00CF10C8" w:rsidRDefault="00CF10C8" w:rsidP="00CF10C8">
      <w:pPr>
        <w:spacing w:after="180" w:line="276" w:lineRule="auto"/>
        <w:rPr>
          <w:b/>
          <w:sz w:val="24"/>
          <w:szCs w:val="22"/>
          <w:lang w:eastAsia="zh-TW"/>
        </w:rPr>
      </w:pPr>
      <w:r>
        <w:rPr>
          <w:b/>
          <w:sz w:val="24"/>
          <w:szCs w:val="22"/>
          <w:lang w:eastAsia="zh-TW"/>
        </w:rPr>
        <w:t xml:space="preserve">Proposal 5: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059126C8" w14:textId="77777777" w:rsidR="00CF10C8" w:rsidRDefault="00CF10C8" w:rsidP="00CF10C8">
      <w:pPr>
        <w:spacing w:after="180" w:line="276" w:lineRule="auto"/>
        <w:rPr>
          <w:b/>
          <w:sz w:val="24"/>
          <w:szCs w:val="22"/>
          <w:lang w:eastAsia="zh-TW"/>
        </w:rPr>
      </w:pPr>
      <w:r>
        <w:rPr>
          <w:b/>
          <w:sz w:val="24"/>
          <w:szCs w:val="22"/>
          <w:lang w:eastAsia="zh-TW"/>
        </w:rPr>
        <w:t>Proposal 6: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w:t>
      </w:r>
    </w:p>
    <w:p w14:paraId="45E5BED0" w14:textId="77777777" w:rsidR="00CF10C8" w:rsidRDefault="00CF10C8" w:rsidP="00CF10C8">
      <w:pPr>
        <w:spacing w:after="180" w:line="276" w:lineRule="auto"/>
        <w:rPr>
          <w:b/>
          <w:sz w:val="24"/>
          <w:szCs w:val="22"/>
          <w:lang w:eastAsia="zh-TW"/>
        </w:rPr>
      </w:pPr>
      <w:r>
        <w:rPr>
          <w:b/>
          <w:sz w:val="24"/>
          <w:szCs w:val="22"/>
          <w:lang w:eastAsia="zh-TW"/>
        </w:rPr>
        <w:t xml:space="preserve">Proposal 7: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19D60A94" w14:textId="77777777" w:rsidR="00CF10C8" w:rsidRDefault="00CF10C8" w:rsidP="00CF10C8">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Pr>
          <w:b/>
          <w:sz w:val="24"/>
          <w:szCs w:val="22"/>
          <w:lang w:eastAsia="zh-TW"/>
        </w:rPr>
        <w:t xml:space="preserve">. </w:t>
      </w:r>
    </w:p>
    <w:p w14:paraId="5448C12C" w14:textId="77777777" w:rsidR="00CF10C8" w:rsidRDefault="00CF10C8" w:rsidP="00CF10C8">
      <w:pPr>
        <w:spacing w:after="180" w:line="276" w:lineRule="auto"/>
        <w:rPr>
          <w:b/>
          <w:sz w:val="24"/>
          <w:szCs w:val="22"/>
          <w:lang w:eastAsia="zh-TW"/>
        </w:rPr>
      </w:pPr>
      <w:r>
        <w:rPr>
          <w:b/>
          <w:sz w:val="24"/>
          <w:szCs w:val="22"/>
          <w:lang w:eastAsia="zh-TW"/>
        </w:rPr>
        <w:t xml:space="preserve">Proposal 8: On </w:t>
      </w:r>
      <w:r w:rsidRPr="0019521F">
        <w:rPr>
          <w:b/>
          <w:sz w:val="24"/>
          <w:szCs w:val="22"/>
          <w:lang w:eastAsia="zh-TW"/>
        </w:rPr>
        <w:t>triggering event determination for Event 2, the event instance(s) counting</w:t>
      </w:r>
      <w:r>
        <w:rPr>
          <w:b/>
          <w:sz w:val="24"/>
          <w:szCs w:val="22"/>
          <w:lang w:eastAsia="zh-TW"/>
        </w:rPr>
        <w:t xml:space="preserve"> is reset if one of the following candidate conditions is fulfilled: </w:t>
      </w:r>
    </w:p>
    <w:p w14:paraId="062794F9" w14:textId="77777777" w:rsidR="00CF10C8" w:rsidRPr="0001689E" w:rsidRDefault="00CF10C8" w:rsidP="00CF10C8">
      <w:pPr>
        <w:pStyle w:val="ListParagraph"/>
        <w:numPr>
          <w:ilvl w:val="0"/>
          <w:numId w:val="14"/>
        </w:numPr>
        <w:spacing w:after="180" w:line="276" w:lineRule="auto"/>
        <w:rPr>
          <w:b/>
          <w:sz w:val="24"/>
          <w:szCs w:val="22"/>
          <w:lang w:eastAsia="zh-TW"/>
        </w:rPr>
      </w:pPr>
      <w:r w:rsidRPr="0001689E">
        <w:rPr>
          <w:b/>
          <w:sz w:val="24"/>
          <w:szCs w:val="22"/>
          <w:lang w:eastAsia="zh-TW"/>
        </w:rPr>
        <w:t>Candidate#1: RS reconfiguration/update for new beam is received</w:t>
      </w:r>
    </w:p>
    <w:p w14:paraId="378ABBB8" w14:textId="77777777" w:rsidR="00CF10C8" w:rsidRPr="0001689E" w:rsidRDefault="00CF10C8" w:rsidP="00CF10C8">
      <w:pPr>
        <w:pStyle w:val="ListParagraph"/>
        <w:numPr>
          <w:ilvl w:val="1"/>
          <w:numId w:val="14"/>
        </w:numPr>
        <w:spacing w:after="180" w:line="276" w:lineRule="auto"/>
        <w:rPr>
          <w:b/>
          <w:sz w:val="24"/>
          <w:szCs w:val="22"/>
          <w:lang w:eastAsia="zh-TW"/>
        </w:rPr>
      </w:pPr>
      <w:r>
        <w:rPr>
          <w:b/>
          <w:sz w:val="24"/>
          <w:szCs w:val="22"/>
          <w:lang w:eastAsia="zh-TW"/>
        </w:rPr>
        <w:t xml:space="preserve">UE </w:t>
      </w:r>
      <w:r w:rsidRPr="0001689E">
        <w:rPr>
          <w:b/>
          <w:sz w:val="24"/>
          <w:szCs w:val="22"/>
          <w:lang w:eastAsia="zh-TW"/>
        </w:rPr>
        <w:t>maintain</w:t>
      </w:r>
      <w:r>
        <w:rPr>
          <w:b/>
          <w:sz w:val="24"/>
          <w:szCs w:val="22"/>
          <w:lang w:eastAsia="zh-TW"/>
        </w:rPr>
        <w:t>s</w:t>
      </w:r>
      <w:r w:rsidRPr="0001689E">
        <w:rPr>
          <w:b/>
          <w:sz w:val="24"/>
          <w:szCs w:val="22"/>
          <w:lang w:eastAsia="zh-TW"/>
        </w:rPr>
        <w:t xml:space="preserve"> the counting whose new beam is NOT updated</w:t>
      </w:r>
    </w:p>
    <w:p w14:paraId="60506293" w14:textId="77777777" w:rsidR="00CF10C8" w:rsidRPr="0001689E" w:rsidRDefault="00CF10C8" w:rsidP="00CF10C8">
      <w:pPr>
        <w:pStyle w:val="ListParagraph"/>
        <w:numPr>
          <w:ilvl w:val="0"/>
          <w:numId w:val="14"/>
        </w:numPr>
        <w:spacing w:after="180" w:line="276" w:lineRule="auto"/>
        <w:rPr>
          <w:b/>
          <w:sz w:val="24"/>
          <w:szCs w:val="22"/>
          <w:lang w:eastAsia="zh-TW"/>
        </w:rPr>
      </w:pPr>
      <w:r>
        <w:rPr>
          <w:b/>
          <w:sz w:val="24"/>
          <w:szCs w:val="22"/>
          <w:lang w:eastAsia="zh-TW"/>
        </w:rPr>
        <w:t xml:space="preserve">Candidate#2: </w:t>
      </w:r>
      <w:r w:rsidRPr="0001689E">
        <w:rPr>
          <w:b/>
          <w:sz w:val="24"/>
          <w:szCs w:val="22"/>
          <w:lang w:eastAsia="zh-TW"/>
        </w:rPr>
        <w:t xml:space="preserve">The measured </w:t>
      </w:r>
      <w:r>
        <w:rPr>
          <w:b/>
          <w:sz w:val="24"/>
          <w:szCs w:val="22"/>
          <w:lang w:eastAsia="zh-TW"/>
        </w:rPr>
        <w:t xml:space="preserve">RS for </w:t>
      </w:r>
      <w:r w:rsidRPr="0001689E">
        <w:rPr>
          <w:b/>
          <w:sz w:val="24"/>
          <w:szCs w:val="22"/>
          <w:lang w:eastAsia="zh-TW"/>
        </w:rPr>
        <w:t xml:space="preserve">current beam based on </w:t>
      </w:r>
      <w:r>
        <w:rPr>
          <w:b/>
          <w:sz w:val="24"/>
          <w:szCs w:val="22"/>
          <w:lang w:eastAsia="zh-TW"/>
        </w:rPr>
        <w:t xml:space="preserve">the </w:t>
      </w:r>
      <w:r w:rsidRPr="0001689E">
        <w:rPr>
          <w:b/>
          <w:sz w:val="24"/>
          <w:szCs w:val="22"/>
          <w:lang w:eastAsia="zh-TW"/>
        </w:rPr>
        <w:t>indicated TCI state is updated</w:t>
      </w:r>
    </w:p>
    <w:p w14:paraId="06E28E5A" w14:textId="77777777" w:rsidR="00CF10C8" w:rsidRPr="003C7A4E" w:rsidRDefault="00CF10C8" w:rsidP="00CF10C8">
      <w:pPr>
        <w:pStyle w:val="ListParagraph"/>
        <w:numPr>
          <w:ilvl w:val="1"/>
          <w:numId w:val="14"/>
        </w:numPr>
        <w:rPr>
          <w:b/>
          <w:sz w:val="24"/>
          <w:szCs w:val="22"/>
          <w:lang w:eastAsia="zh-TW"/>
        </w:rPr>
      </w:pPr>
      <w:r w:rsidRPr="003C7A4E">
        <w:rPr>
          <w:b/>
          <w:sz w:val="24"/>
          <w:szCs w:val="22"/>
          <w:lang w:eastAsia="zh-TW"/>
        </w:rPr>
        <w:t>This includes the case that current beam is updated by successful BFR</w:t>
      </w:r>
      <w:r>
        <w:rPr>
          <w:b/>
          <w:sz w:val="24"/>
          <w:szCs w:val="22"/>
          <w:lang w:eastAsia="zh-TW"/>
        </w:rPr>
        <w:t xml:space="preserve"> </w:t>
      </w:r>
    </w:p>
    <w:p w14:paraId="3C7BCA38" w14:textId="77777777" w:rsidR="00CF10C8" w:rsidRPr="0001689E" w:rsidRDefault="00CF10C8" w:rsidP="00CF10C8">
      <w:pPr>
        <w:pStyle w:val="ListParagraph"/>
        <w:numPr>
          <w:ilvl w:val="1"/>
          <w:numId w:val="14"/>
        </w:numPr>
        <w:spacing w:after="180" w:line="276" w:lineRule="auto"/>
        <w:rPr>
          <w:b/>
          <w:sz w:val="24"/>
          <w:szCs w:val="22"/>
          <w:lang w:eastAsia="zh-TW"/>
        </w:rPr>
      </w:pPr>
      <w:r w:rsidRPr="0001689E">
        <w:rPr>
          <w:b/>
          <w:sz w:val="24"/>
          <w:szCs w:val="22"/>
          <w:lang w:eastAsia="zh-TW"/>
        </w:rPr>
        <w:t>UE need</w:t>
      </w:r>
      <w:r>
        <w:rPr>
          <w:b/>
          <w:sz w:val="24"/>
          <w:szCs w:val="22"/>
          <w:lang w:eastAsia="zh-TW"/>
        </w:rPr>
        <w:t>s</w:t>
      </w:r>
      <w:r w:rsidRPr="0001689E">
        <w:rPr>
          <w:b/>
          <w:sz w:val="24"/>
          <w:szCs w:val="22"/>
          <w:lang w:eastAsia="zh-TW"/>
        </w:rPr>
        <w:t xml:space="preserve"> to reset the counting for all new beams</w:t>
      </w:r>
    </w:p>
    <w:p w14:paraId="740990AB" w14:textId="77777777" w:rsidR="00CF10C8" w:rsidRDefault="00CF10C8" w:rsidP="00CF10C8">
      <w:pPr>
        <w:pStyle w:val="ListParagraph"/>
        <w:numPr>
          <w:ilvl w:val="0"/>
          <w:numId w:val="14"/>
        </w:numPr>
        <w:spacing w:after="180" w:line="276" w:lineRule="auto"/>
        <w:rPr>
          <w:b/>
          <w:sz w:val="24"/>
          <w:szCs w:val="22"/>
          <w:lang w:eastAsia="zh-TW"/>
        </w:rPr>
      </w:pPr>
      <w:r w:rsidRPr="0001689E">
        <w:rPr>
          <w:b/>
          <w:sz w:val="24"/>
          <w:szCs w:val="22"/>
          <w:lang w:eastAsia="zh-TW"/>
        </w:rPr>
        <w:t>Candidate#3: UEI beam report is transmitted</w:t>
      </w:r>
    </w:p>
    <w:p w14:paraId="2DFFF785" w14:textId="77777777" w:rsidR="00CF10C8" w:rsidRPr="0001689E" w:rsidRDefault="00CF10C8" w:rsidP="00CF10C8">
      <w:pPr>
        <w:pStyle w:val="ListParagraph"/>
        <w:numPr>
          <w:ilvl w:val="1"/>
          <w:numId w:val="14"/>
        </w:numPr>
        <w:spacing w:after="180" w:line="276" w:lineRule="auto"/>
        <w:rPr>
          <w:b/>
          <w:sz w:val="24"/>
          <w:szCs w:val="22"/>
          <w:lang w:eastAsia="zh-TW"/>
        </w:rPr>
      </w:pPr>
      <w:r>
        <w:rPr>
          <w:b/>
          <w:sz w:val="24"/>
          <w:szCs w:val="22"/>
          <w:lang w:eastAsia="zh-TW"/>
        </w:rPr>
        <w:t xml:space="preserve">Only reset the counting of new beams fulfilling triggering condition and reported by the UEI beam report  </w:t>
      </w:r>
    </w:p>
    <w:p w14:paraId="4FC7657C" w14:textId="77777777" w:rsidR="00CF10C8" w:rsidRPr="005753B1" w:rsidRDefault="00CF10C8" w:rsidP="00CF10C8">
      <w:pPr>
        <w:pStyle w:val="ListParagraph"/>
        <w:numPr>
          <w:ilvl w:val="0"/>
          <w:numId w:val="14"/>
        </w:numPr>
        <w:spacing w:after="180" w:line="276" w:lineRule="auto"/>
        <w:rPr>
          <w:b/>
          <w:sz w:val="24"/>
          <w:szCs w:val="22"/>
          <w:lang w:eastAsia="zh-TW"/>
        </w:rPr>
      </w:pPr>
      <w:r w:rsidRPr="005753B1">
        <w:rPr>
          <w:b/>
          <w:sz w:val="24"/>
          <w:szCs w:val="22"/>
          <w:lang w:eastAsia="zh-TW"/>
        </w:rPr>
        <w:t xml:space="preserve">Candidate#6: The threshold for event evaluation is re-configured by RRC signalling </w:t>
      </w:r>
    </w:p>
    <w:p w14:paraId="7DE0C5BE" w14:textId="77777777" w:rsidR="00CF10C8" w:rsidRDefault="00CF10C8" w:rsidP="00CF10C8">
      <w:pPr>
        <w:spacing w:after="180" w:line="276" w:lineRule="auto"/>
        <w:rPr>
          <w:b/>
          <w:sz w:val="24"/>
          <w:szCs w:val="22"/>
          <w:lang w:eastAsia="zh-TW"/>
        </w:rPr>
      </w:pPr>
      <w:r>
        <w:rPr>
          <w:b/>
          <w:sz w:val="24"/>
          <w:szCs w:val="22"/>
          <w:lang w:eastAsia="zh-TW"/>
        </w:rPr>
        <w:t xml:space="preserve">Proposal 9: </w:t>
      </w:r>
      <w:r w:rsidRPr="00882BB5">
        <w:rPr>
          <w:b/>
          <w:sz w:val="24"/>
          <w:szCs w:val="22"/>
          <w:lang w:eastAsia="zh-TW"/>
        </w:rPr>
        <w:t xml:space="preserve">On UE-initiated/event-driven beam reporting, </w:t>
      </w:r>
      <w:r>
        <w:rPr>
          <w:b/>
          <w:sz w:val="24"/>
          <w:szCs w:val="22"/>
          <w:lang w:eastAsia="zh-TW"/>
        </w:rPr>
        <w:t>Option-1 is</w:t>
      </w:r>
      <w:r w:rsidRPr="00882BB5">
        <w:rPr>
          <w:b/>
          <w:sz w:val="24"/>
          <w:szCs w:val="22"/>
          <w:lang w:eastAsia="zh-TW"/>
        </w:rPr>
        <w:t xml:space="preserve"> supported as an extension on L1-RSRP report format depending on Event-2</w:t>
      </w:r>
      <w:r>
        <w:rPr>
          <w:b/>
          <w:sz w:val="24"/>
          <w:szCs w:val="22"/>
          <w:lang w:eastAsia="zh-TW"/>
        </w:rPr>
        <w:t xml:space="preserve">. </w:t>
      </w:r>
    </w:p>
    <w:p w14:paraId="330F080E" w14:textId="77777777" w:rsidR="00CF10C8" w:rsidRPr="00882BB5" w:rsidRDefault="00CF10C8" w:rsidP="00CF10C8">
      <w:pPr>
        <w:pStyle w:val="ListParagraph"/>
        <w:numPr>
          <w:ilvl w:val="0"/>
          <w:numId w:val="14"/>
        </w:numPr>
        <w:spacing w:after="180" w:line="276" w:lineRule="auto"/>
        <w:rPr>
          <w:b/>
          <w:sz w:val="24"/>
          <w:szCs w:val="22"/>
          <w:lang w:eastAsia="zh-TW"/>
        </w:rPr>
      </w:pPr>
      <w:r w:rsidRPr="00882BB5">
        <w:rPr>
          <w:b/>
          <w:sz w:val="24"/>
          <w:szCs w:val="22"/>
          <w:lang w:eastAsia="zh-TW"/>
        </w:rPr>
        <w:t xml:space="preserve">Option-1: For each of reported CRI/SSBRI, to introduce additional indication of whether the CRI/SSBRI satisfies the condition of Event-2. </w:t>
      </w:r>
    </w:p>
    <w:p w14:paraId="62B4C8A4" w14:textId="77777777" w:rsidR="00CF10C8" w:rsidRPr="00882BB5" w:rsidRDefault="00CF10C8" w:rsidP="00CF10C8">
      <w:pPr>
        <w:pStyle w:val="ListParagraph"/>
        <w:numPr>
          <w:ilvl w:val="1"/>
          <w:numId w:val="14"/>
        </w:numPr>
        <w:spacing w:after="180" w:line="276" w:lineRule="auto"/>
        <w:rPr>
          <w:b/>
          <w:sz w:val="24"/>
          <w:szCs w:val="22"/>
          <w:lang w:eastAsia="zh-TW"/>
        </w:rPr>
      </w:pPr>
      <w:r w:rsidRPr="00882BB5">
        <w:rPr>
          <w:b/>
          <w:sz w:val="24"/>
          <w:szCs w:val="22"/>
          <w:lang w:eastAsia="zh-TW"/>
        </w:rPr>
        <w:t>The presence of this field is enabled by RRC with subjective to UE capability.</w:t>
      </w:r>
    </w:p>
    <w:p w14:paraId="4C822753" w14:textId="77777777" w:rsidR="00CF10C8" w:rsidRPr="00882BB5" w:rsidRDefault="00CF10C8" w:rsidP="00CF10C8">
      <w:pPr>
        <w:pStyle w:val="ListParagraph"/>
        <w:numPr>
          <w:ilvl w:val="1"/>
          <w:numId w:val="14"/>
        </w:numPr>
        <w:spacing w:after="180" w:line="276" w:lineRule="auto"/>
        <w:rPr>
          <w:b/>
          <w:sz w:val="24"/>
          <w:szCs w:val="22"/>
          <w:lang w:eastAsia="zh-TW"/>
        </w:rPr>
      </w:pPr>
      <w:r w:rsidRPr="00882BB5">
        <w:rPr>
          <w:b/>
          <w:sz w:val="24"/>
          <w:szCs w:val="22"/>
          <w:lang w:eastAsia="zh-TW"/>
        </w:rPr>
        <w:t xml:space="preserve">The presence of this field is only for the case that N &gt; 1 and the time window and M are configured </w:t>
      </w:r>
    </w:p>
    <w:p w14:paraId="34E31F27" w14:textId="77777777" w:rsidR="00CF10C8" w:rsidRDefault="00CF10C8" w:rsidP="00CF10C8">
      <w:pPr>
        <w:spacing w:after="180" w:line="276" w:lineRule="auto"/>
        <w:rPr>
          <w:b/>
          <w:sz w:val="24"/>
          <w:szCs w:val="22"/>
          <w:lang w:eastAsia="zh-TW"/>
        </w:rPr>
      </w:pPr>
      <w:r w:rsidRPr="0094096C">
        <w:rPr>
          <w:b/>
          <w:sz w:val="24"/>
          <w:szCs w:val="22"/>
          <w:lang w:eastAsia="zh-TW"/>
        </w:rPr>
        <w:t xml:space="preserve">Proposal </w:t>
      </w:r>
      <w:r>
        <w:rPr>
          <w:b/>
          <w:sz w:val="24"/>
          <w:szCs w:val="22"/>
          <w:lang w:eastAsia="zh-TW"/>
        </w:rPr>
        <w:t>10</w:t>
      </w:r>
      <w:r w:rsidRPr="0094096C">
        <w:rPr>
          <w:b/>
          <w:sz w:val="24"/>
          <w:szCs w:val="22"/>
          <w:lang w:eastAsia="zh-TW"/>
        </w:rPr>
        <w:t xml:space="preserve">: </w:t>
      </w:r>
      <w:r>
        <w:rPr>
          <w:b/>
          <w:sz w:val="24"/>
          <w:szCs w:val="22"/>
          <w:lang w:eastAsia="zh-TW"/>
        </w:rPr>
        <w:t>Support that</w:t>
      </w:r>
      <w:r w:rsidRPr="00A76F4A">
        <w:rPr>
          <w:b/>
          <w:sz w:val="24"/>
          <w:szCs w:val="22"/>
          <w:lang w:eastAsia="zh-TW"/>
        </w:rPr>
        <w:t xml:space="preserve"> current beam RS and new beam RS can be transmitted from different serving cell</w:t>
      </w:r>
      <w:r w:rsidRPr="0094096C">
        <w:rPr>
          <w:b/>
          <w:sz w:val="24"/>
          <w:szCs w:val="22"/>
          <w:lang w:eastAsia="zh-TW"/>
        </w:rPr>
        <w:t xml:space="preserve">. </w:t>
      </w:r>
    </w:p>
    <w:p w14:paraId="082EE952" w14:textId="77777777" w:rsidR="00CF10C8" w:rsidRPr="007030D5" w:rsidRDefault="00CF10C8" w:rsidP="00CF10C8">
      <w:pPr>
        <w:pStyle w:val="ListParagraph"/>
        <w:numPr>
          <w:ilvl w:val="0"/>
          <w:numId w:val="14"/>
        </w:numPr>
        <w:spacing w:after="180" w:line="276" w:lineRule="auto"/>
        <w:rPr>
          <w:b/>
          <w:sz w:val="24"/>
          <w:szCs w:val="22"/>
          <w:lang w:eastAsia="zh-TW"/>
        </w:rPr>
      </w:pPr>
      <w:r>
        <w:rPr>
          <w:b/>
          <w:sz w:val="24"/>
          <w:szCs w:val="22"/>
          <w:lang w:eastAsia="zh-TW"/>
        </w:rPr>
        <w:t xml:space="preserve">FFS how to compare quality of RSs from different serving cell. </w:t>
      </w:r>
    </w:p>
    <w:p w14:paraId="7B87B949" w14:textId="77777777" w:rsidR="00CF10C8" w:rsidRDefault="00CF10C8" w:rsidP="00CF10C8">
      <w:pPr>
        <w:spacing w:after="180" w:line="276" w:lineRule="auto"/>
        <w:rPr>
          <w:b/>
          <w:sz w:val="24"/>
          <w:szCs w:val="22"/>
          <w:lang w:eastAsia="zh-TW"/>
        </w:rPr>
      </w:pPr>
      <w:r>
        <w:rPr>
          <w:b/>
          <w:sz w:val="24"/>
          <w:szCs w:val="22"/>
          <w:lang w:eastAsia="zh-TW"/>
        </w:rPr>
        <w:t>Proposal 11: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36F96EE4" w14:textId="77777777" w:rsidR="00CF10C8" w:rsidRPr="00BB50FF" w:rsidRDefault="00CF10C8" w:rsidP="00CF10C8">
      <w:pPr>
        <w:spacing w:after="180" w:line="276" w:lineRule="auto"/>
        <w:rPr>
          <w:b/>
          <w:sz w:val="24"/>
          <w:szCs w:val="22"/>
          <w:lang w:eastAsia="zh-TW"/>
        </w:rPr>
      </w:pPr>
      <w:r>
        <w:rPr>
          <w:b/>
          <w:sz w:val="24"/>
          <w:szCs w:val="22"/>
          <w:lang w:eastAsia="zh-TW"/>
        </w:rPr>
        <w:t>Proposal 12</w:t>
      </w:r>
      <w:r w:rsidRPr="00BB50FF">
        <w:rPr>
          <w:b/>
          <w:sz w:val="24"/>
          <w:szCs w:val="22"/>
          <w:lang w:eastAsia="zh-TW"/>
        </w:rPr>
        <w:t xml:space="preserve">: On UE-initiated/event-driven beam reporting, regarding L1-RSRP report format Option-3 depending on Event-2, </w:t>
      </w:r>
      <w:r>
        <w:rPr>
          <w:b/>
          <w:sz w:val="24"/>
          <w:szCs w:val="22"/>
          <w:lang w:eastAsia="zh-TW"/>
        </w:rPr>
        <w:t xml:space="preserve">RAN1 does not pursue the default value when </w:t>
      </w:r>
      <w:r w:rsidRPr="00A92616">
        <w:rPr>
          <w:b/>
          <w:sz w:val="24"/>
          <w:szCs w:val="22"/>
          <w:lang w:eastAsia="zh-TW"/>
        </w:rPr>
        <w:t>‘N’</w:t>
      </w:r>
      <w:r>
        <w:rPr>
          <w:b/>
          <w:sz w:val="24"/>
          <w:szCs w:val="22"/>
          <w:lang w:eastAsia="zh-TW"/>
        </w:rPr>
        <w:t xml:space="preserve"> is not RRC configured</w:t>
      </w:r>
      <w:r w:rsidRPr="00BB50FF">
        <w:rPr>
          <w:b/>
          <w:sz w:val="24"/>
          <w:szCs w:val="22"/>
          <w:lang w:eastAsia="zh-TW"/>
        </w:rPr>
        <w:t xml:space="preserve">.  </w:t>
      </w:r>
    </w:p>
    <w:p w14:paraId="569B7268" w14:textId="77777777" w:rsidR="00CF10C8" w:rsidRDefault="00CF10C8" w:rsidP="00CF10C8">
      <w:pPr>
        <w:spacing w:after="180" w:line="276" w:lineRule="auto"/>
        <w:rPr>
          <w:b/>
          <w:sz w:val="24"/>
          <w:szCs w:val="22"/>
          <w:lang w:eastAsia="zh-TW"/>
        </w:rPr>
      </w:pPr>
      <w:r>
        <w:rPr>
          <w:b/>
          <w:sz w:val="24"/>
          <w:szCs w:val="22"/>
          <w:lang w:eastAsia="zh-TW"/>
        </w:rPr>
        <w:t xml:space="preserve">Proposal 13: </w:t>
      </w:r>
      <w:r w:rsidRPr="00210224">
        <w:rPr>
          <w:b/>
          <w:sz w:val="24"/>
          <w:szCs w:val="22"/>
          <w:lang w:eastAsia="zh-TW"/>
        </w:rPr>
        <w:t xml:space="preserve">On </w:t>
      </w:r>
      <w:r>
        <w:rPr>
          <w:b/>
          <w:sz w:val="24"/>
          <w:szCs w:val="22"/>
          <w:lang w:eastAsia="zh-TW"/>
        </w:rPr>
        <w:t xml:space="preserve">the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182BB09C" w14:textId="77777777" w:rsidR="00CF10C8" w:rsidRDefault="00CF10C8" w:rsidP="00CF10C8">
      <w:pPr>
        <w:spacing w:after="180" w:line="276" w:lineRule="auto"/>
        <w:rPr>
          <w:b/>
          <w:sz w:val="24"/>
          <w:szCs w:val="22"/>
          <w:lang w:eastAsia="zh-TW"/>
        </w:rPr>
      </w:pPr>
      <w:r>
        <w:rPr>
          <w:b/>
          <w:sz w:val="24"/>
          <w:szCs w:val="22"/>
          <w:lang w:eastAsia="zh-TW"/>
        </w:rPr>
        <w:t xml:space="preserve">Proposal 14: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Mode-A, support introducing a prohibit </w:t>
      </w:r>
      <w:r w:rsidRPr="00B42DB7">
        <w:rPr>
          <w:b/>
          <w:sz w:val="24"/>
          <w:szCs w:val="22"/>
          <w:lang w:eastAsia="zh-TW"/>
        </w:rPr>
        <w:t>timer</w:t>
      </w:r>
      <w:r>
        <w:rPr>
          <w:b/>
          <w:sz w:val="24"/>
          <w:szCs w:val="22"/>
          <w:lang w:eastAsia="zh-TW"/>
        </w:rPr>
        <w:t xml:space="preserve"> for Mode-A. </w:t>
      </w:r>
    </w:p>
    <w:p w14:paraId="5F231109" w14:textId="77777777" w:rsidR="00CF10C8" w:rsidRPr="00B42DB7" w:rsidRDefault="00CF10C8" w:rsidP="00CF10C8">
      <w:pPr>
        <w:spacing w:after="180" w:line="276" w:lineRule="auto"/>
        <w:rPr>
          <w:b/>
          <w:sz w:val="24"/>
          <w:szCs w:val="22"/>
          <w:lang w:eastAsia="zh-TW"/>
        </w:rPr>
      </w:pPr>
      <w:r>
        <w:rPr>
          <w:b/>
          <w:sz w:val="24"/>
          <w:szCs w:val="22"/>
          <w:lang w:eastAsia="zh-TW"/>
        </w:rPr>
        <w:t xml:space="preserve">Proposal 15: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Mode-B, FFS when to stop the prohibit timer, if the prohibit </w:t>
      </w:r>
      <w:r w:rsidRPr="00B42DB7">
        <w:rPr>
          <w:b/>
          <w:sz w:val="24"/>
          <w:szCs w:val="22"/>
          <w:lang w:eastAsia="zh-TW"/>
        </w:rPr>
        <w:t>timer</w:t>
      </w:r>
      <w:r>
        <w:rPr>
          <w:b/>
          <w:sz w:val="24"/>
          <w:szCs w:val="22"/>
          <w:lang w:eastAsia="zh-TW"/>
        </w:rPr>
        <w:t xml:space="preserve"> is introduced for Mode-B. </w:t>
      </w:r>
    </w:p>
    <w:p w14:paraId="7E66AF2F" w14:textId="68A5A96D" w:rsidR="00CF10C8" w:rsidRDefault="00CF10C8" w:rsidP="00CF10C8">
      <w:pPr>
        <w:spacing w:after="180" w:line="276" w:lineRule="auto"/>
        <w:rPr>
          <w:b/>
          <w:sz w:val="24"/>
          <w:szCs w:val="22"/>
          <w:lang w:eastAsia="zh-TW"/>
        </w:rPr>
      </w:pPr>
      <w:r>
        <w:rPr>
          <w:b/>
          <w:sz w:val="24"/>
          <w:szCs w:val="22"/>
          <w:lang w:eastAsia="zh-TW"/>
        </w:rPr>
        <w:t xml:space="preserve">Proposal 16: </w:t>
      </w:r>
      <w:r w:rsidRPr="00460B3C">
        <w:rPr>
          <w:b/>
          <w:sz w:val="24"/>
          <w:szCs w:val="22"/>
          <w:lang w:eastAsia="zh-TW"/>
        </w:rPr>
        <w:t xml:space="preserve">After receiving a TCI state activation command to activate a TCI state(s), if the new beam(s) associated with the TCI state(s) is </w:t>
      </w:r>
      <w:r w:rsidR="003B6DB0" w:rsidRPr="003B6DB0">
        <w:rPr>
          <w:b/>
          <w:sz w:val="24"/>
          <w:szCs w:val="22"/>
          <w:u w:val="single"/>
          <w:lang w:eastAsia="zh-TW"/>
        </w:rPr>
        <w:t>determined</w:t>
      </w:r>
      <w:r w:rsidR="003B6DB0" w:rsidRPr="00460B3C">
        <w:rPr>
          <w:b/>
          <w:sz w:val="24"/>
          <w:szCs w:val="22"/>
          <w:lang w:eastAsia="zh-TW"/>
        </w:rPr>
        <w:t xml:space="preserve"> </w:t>
      </w:r>
      <w:r w:rsidRPr="00460B3C">
        <w:rPr>
          <w:b/>
          <w:sz w:val="24"/>
          <w:szCs w:val="22"/>
          <w:lang w:eastAsia="zh-TW"/>
        </w:rPr>
        <w:t>as synchronized in the UEI/ED beam report, the TCI state(s) becomes applicable for DL reception without additional SSB reception</w:t>
      </w:r>
      <w:r>
        <w:rPr>
          <w:b/>
          <w:sz w:val="24"/>
          <w:szCs w:val="22"/>
          <w:lang w:eastAsia="zh-TW"/>
        </w:rPr>
        <w:t xml:space="preserve">. </w:t>
      </w:r>
    </w:p>
    <w:p w14:paraId="445BA82B" w14:textId="77777777" w:rsidR="00CF10C8" w:rsidRPr="00460B3C" w:rsidRDefault="00CF10C8" w:rsidP="00CF10C8">
      <w:pPr>
        <w:pStyle w:val="ListParagraph"/>
        <w:numPr>
          <w:ilvl w:val="0"/>
          <w:numId w:val="14"/>
        </w:numPr>
        <w:spacing w:after="180" w:line="276" w:lineRule="auto"/>
        <w:rPr>
          <w:b/>
          <w:sz w:val="24"/>
          <w:szCs w:val="22"/>
          <w:lang w:eastAsia="zh-TW"/>
        </w:rPr>
      </w:pPr>
      <w:r w:rsidRPr="00460B3C">
        <w:rPr>
          <w:b/>
          <w:sz w:val="24"/>
          <w:szCs w:val="22"/>
          <w:lang w:eastAsia="zh-TW"/>
        </w:rPr>
        <w:t>Note: A reported new beam is determined as synchronized by UE, if the UE stores the QCL properties associated with the reported new beam(s) after the UEI/ED beam report is sent</w:t>
      </w:r>
    </w:p>
    <w:p w14:paraId="518848DE" w14:textId="0407E844" w:rsidR="002A1AFF" w:rsidRDefault="00CF10C8" w:rsidP="00B02377">
      <w:pPr>
        <w:spacing w:after="180" w:line="276" w:lineRule="auto"/>
        <w:rPr>
          <w:b/>
          <w:sz w:val="24"/>
          <w:szCs w:val="22"/>
          <w:lang w:eastAsia="zh-TW"/>
        </w:rPr>
      </w:pPr>
      <w:r>
        <w:rPr>
          <w:b/>
          <w:sz w:val="24"/>
          <w:szCs w:val="22"/>
          <w:lang w:eastAsia="zh-TW"/>
        </w:rPr>
        <w:t xml:space="preserve">Proposal 17: </w:t>
      </w:r>
      <w:r w:rsidRPr="00460B3C">
        <w:rPr>
          <w:b/>
          <w:sz w:val="24"/>
          <w:szCs w:val="22"/>
          <w:lang w:eastAsia="zh-TW"/>
        </w:rPr>
        <w:t xml:space="preserve">UE </w:t>
      </w:r>
      <w:r>
        <w:rPr>
          <w:b/>
          <w:sz w:val="24"/>
          <w:szCs w:val="22"/>
          <w:lang w:eastAsia="zh-TW"/>
        </w:rPr>
        <w:t xml:space="preserve">only </w:t>
      </w:r>
      <w:r w:rsidRPr="00460B3C">
        <w:rPr>
          <w:b/>
          <w:sz w:val="24"/>
          <w:szCs w:val="22"/>
          <w:lang w:eastAsia="zh-TW"/>
        </w:rPr>
        <w:t xml:space="preserve">stores the QCL properties associated with the reported new beam(s) </w:t>
      </w:r>
      <w:r w:rsidRPr="00460B3C">
        <w:rPr>
          <w:b/>
          <w:sz w:val="24"/>
          <w:szCs w:val="22"/>
          <w:u w:val="single"/>
          <w:lang w:eastAsia="zh-TW"/>
        </w:rPr>
        <w:t>satisfying the triggering condition</w:t>
      </w:r>
      <w:r>
        <w:rPr>
          <w:b/>
          <w:sz w:val="24"/>
          <w:szCs w:val="22"/>
          <w:lang w:eastAsia="zh-TW"/>
        </w:rPr>
        <w:t xml:space="preserve">, </w:t>
      </w:r>
      <w:r w:rsidRPr="00460B3C">
        <w:rPr>
          <w:b/>
          <w:sz w:val="24"/>
          <w:szCs w:val="22"/>
          <w:lang w:eastAsia="zh-TW"/>
        </w:rPr>
        <w:t>after the UEI/ED beam report is sent</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F96C960"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4</w:t>
      </w:r>
      <w:r w:rsidR="00672EB8">
        <w:rPr>
          <w:rFonts w:eastAsia="MingLiU"/>
          <w:bCs/>
          <w:sz w:val="22"/>
          <w:szCs w:val="22"/>
          <w:lang w:eastAsia="zh-TW"/>
        </w:rPr>
        <w:t>2394</w:t>
      </w:r>
      <w:r>
        <w:rPr>
          <w:rFonts w:eastAsia="MingLiU"/>
          <w:bCs/>
          <w:sz w:val="22"/>
          <w:szCs w:val="22"/>
          <w:lang w:eastAsia="zh-TW"/>
        </w:rPr>
        <w:t xml:space="preserve">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4C98F827" w14:textId="5DAB1E67" w:rsidR="00AB5891" w:rsidRDefault="00AB5891"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p w14:paraId="08BA498F" w14:textId="20A79A61" w:rsidR="00587224" w:rsidRDefault="00587224"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58DA432B" w14:textId="65026B1A" w:rsidR="00672EB8" w:rsidRDefault="00672EB8" w:rsidP="00672EB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p w14:paraId="28D3C3E6" w14:textId="3015708E" w:rsidR="00605DD4" w:rsidRDefault="00605DD4" w:rsidP="00605DD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#118-bis </w:t>
      </w:r>
    </w:p>
    <w:p w14:paraId="418BCA88" w14:textId="17A62EEA" w:rsidR="0018515D" w:rsidRPr="0018515D" w:rsidRDefault="0018515D" w:rsidP="0018515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sectPr w:rsidR="0018515D" w:rsidRPr="0018515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37B50" w14:textId="77777777" w:rsidR="005E6F59" w:rsidRDefault="005E6F59">
      <w:r>
        <w:separator/>
      </w:r>
    </w:p>
  </w:endnote>
  <w:endnote w:type="continuationSeparator" w:id="0">
    <w:p w14:paraId="65479937" w14:textId="77777777" w:rsidR="005E6F59" w:rsidRDefault="005E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CD77D" w14:textId="77777777" w:rsidR="005E6F59" w:rsidRDefault="005E6F59">
      <w:r>
        <w:separator/>
      </w:r>
    </w:p>
  </w:footnote>
  <w:footnote w:type="continuationSeparator" w:id="0">
    <w:p w14:paraId="3BEF18DA" w14:textId="77777777" w:rsidR="005E6F59" w:rsidRDefault="005E6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32"/>
  </w:num>
  <w:num w:numId="3">
    <w:abstractNumId w:val="23"/>
  </w:num>
  <w:num w:numId="4">
    <w:abstractNumId w:val="10"/>
  </w:num>
  <w:num w:numId="5">
    <w:abstractNumId w:val="9"/>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3"/>
  </w:num>
  <w:num w:numId="9">
    <w:abstractNumId w:val="31"/>
  </w:num>
  <w:num w:numId="10">
    <w:abstractNumId w:val="6"/>
  </w:num>
  <w:num w:numId="11">
    <w:abstractNumId w:val="44"/>
  </w:num>
  <w:num w:numId="12">
    <w:abstractNumId w:val="42"/>
  </w:num>
  <w:num w:numId="13">
    <w:abstractNumId w:val="19"/>
  </w:num>
  <w:num w:numId="14">
    <w:abstractNumId w:val="35"/>
  </w:num>
  <w:num w:numId="15">
    <w:abstractNumId w:val="7"/>
  </w:num>
  <w:num w:numId="16">
    <w:abstractNumId w:val="12"/>
  </w:num>
  <w:num w:numId="17">
    <w:abstractNumId w:val="15"/>
  </w:num>
  <w:num w:numId="18">
    <w:abstractNumId w:val="26"/>
  </w:num>
  <w:num w:numId="19">
    <w:abstractNumId w:val="1"/>
  </w:num>
  <w:num w:numId="20">
    <w:abstractNumId w:val="8"/>
  </w:num>
  <w:num w:numId="21">
    <w:abstractNumId w:val="0"/>
  </w:num>
  <w:num w:numId="22">
    <w:abstractNumId w:val="41"/>
  </w:num>
  <w:num w:numId="23">
    <w:abstractNumId w:val="16"/>
  </w:num>
  <w:num w:numId="24">
    <w:abstractNumId w:val="30"/>
  </w:num>
  <w:num w:numId="25">
    <w:abstractNumId w:val="17"/>
  </w:num>
  <w:num w:numId="26">
    <w:abstractNumId w:val="22"/>
  </w:num>
  <w:num w:numId="27">
    <w:abstractNumId w:val="36"/>
  </w:num>
  <w:num w:numId="28">
    <w:abstractNumId w:val="45"/>
  </w:num>
  <w:num w:numId="29">
    <w:abstractNumId w:val="21"/>
  </w:num>
  <w:num w:numId="30">
    <w:abstractNumId w:val="39"/>
  </w:num>
  <w:num w:numId="31">
    <w:abstractNumId w:val="5"/>
  </w:num>
  <w:num w:numId="32">
    <w:abstractNumId w:val="11"/>
  </w:num>
  <w:num w:numId="33">
    <w:abstractNumId w:val="34"/>
  </w:num>
  <w:num w:numId="34">
    <w:abstractNumId w:val="27"/>
  </w:num>
  <w:num w:numId="35">
    <w:abstractNumId w:val="3"/>
  </w:num>
  <w:num w:numId="36">
    <w:abstractNumId w:val="13"/>
  </w:num>
  <w:num w:numId="37">
    <w:abstractNumId w:val="2"/>
  </w:num>
  <w:num w:numId="38">
    <w:abstractNumId w:val="38"/>
  </w:num>
  <w:num w:numId="39">
    <w:abstractNumId w:val="40"/>
  </w:num>
  <w:num w:numId="40">
    <w:abstractNumId w:val="20"/>
  </w:num>
  <w:num w:numId="41">
    <w:abstractNumId w:val="18"/>
  </w:num>
  <w:num w:numId="42">
    <w:abstractNumId w:val="29"/>
  </w:num>
  <w:num w:numId="43">
    <w:abstractNumId w:val="33"/>
  </w:num>
  <w:num w:numId="44">
    <w:abstractNumId w:val="4"/>
  </w:num>
  <w:num w:numId="45">
    <w:abstractNumId w:val="24"/>
  </w:num>
  <w:num w:numId="4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4AC3"/>
    <w:rsid w:val="00015A78"/>
    <w:rsid w:val="0001689E"/>
    <w:rsid w:val="0001701E"/>
    <w:rsid w:val="00020251"/>
    <w:rsid w:val="00023356"/>
    <w:rsid w:val="00023BDD"/>
    <w:rsid w:val="0002431F"/>
    <w:rsid w:val="00024EDA"/>
    <w:rsid w:val="00030D5D"/>
    <w:rsid w:val="000352C4"/>
    <w:rsid w:val="0003641A"/>
    <w:rsid w:val="00036D58"/>
    <w:rsid w:val="00037BAA"/>
    <w:rsid w:val="00040227"/>
    <w:rsid w:val="00044B6C"/>
    <w:rsid w:val="0004699A"/>
    <w:rsid w:val="000478CD"/>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34E1"/>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A78"/>
    <w:rsid w:val="00194B59"/>
    <w:rsid w:val="0019521F"/>
    <w:rsid w:val="0019561D"/>
    <w:rsid w:val="00195734"/>
    <w:rsid w:val="001973CE"/>
    <w:rsid w:val="001A1B31"/>
    <w:rsid w:val="001A1B33"/>
    <w:rsid w:val="001A2085"/>
    <w:rsid w:val="001A2F43"/>
    <w:rsid w:val="001A3DCD"/>
    <w:rsid w:val="001A6C4A"/>
    <w:rsid w:val="001B1774"/>
    <w:rsid w:val="001B30CE"/>
    <w:rsid w:val="001B4547"/>
    <w:rsid w:val="001B4924"/>
    <w:rsid w:val="001B4B58"/>
    <w:rsid w:val="001B60DA"/>
    <w:rsid w:val="001B719B"/>
    <w:rsid w:val="001C249B"/>
    <w:rsid w:val="001C42DE"/>
    <w:rsid w:val="001C59D0"/>
    <w:rsid w:val="001C6E36"/>
    <w:rsid w:val="001C7088"/>
    <w:rsid w:val="001D0553"/>
    <w:rsid w:val="001D2375"/>
    <w:rsid w:val="001D2EA4"/>
    <w:rsid w:val="001D40D6"/>
    <w:rsid w:val="001D4F95"/>
    <w:rsid w:val="001D75F3"/>
    <w:rsid w:val="001E00C9"/>
    <w:rsid w:val="001E47C2"/>
    <w:rsid w:val="001E4E4C"/>
    <w:rsid w:val="001E78F0"/>
    <w:rsid w:val="001F1D72"/>
    <w:rsid w:val="001F33E6"/>
    <w:rsid w:val="001F3472"/>
    <w:rsid w:val="001F589F"/>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2E1E"/>
    <w:rsid w:val="0024321C"/>
    <w:rsid w:val="0024522D"/>
    <w:rsid w:val="0024584A"/>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B19F5"/>
    <w:rsid w:val="002B3F14"/>
    <w:rsid w:val="002B58CF"/>
    <w:rsid w:val="002B6787"/>
    <w:rsid w:val="002B6CA8"/>
    <w:rsid w:val="002B6D6F"/>
    <w:rsid w:val="002B7830"/>
    <w:rsid w:val="002B7BA7"/>
    <w:rsid w:val="002C0424"/>
    <w:rsid w:val="002C2A63"/>
    <w:rsid w:val="002C36C6"/>
    <w:rsid w:val="002C5C35"/>
    <w:rsid w:val="002C6DCC"/>
    <w:rsid w:val="002D0177"/>
    <w:rsid w:val="002D0507"/>
    <w:rsid w:val="002D3D1D"/>
    <w:rsid w:val="002D6024"/>
    <w:rsid w:val="002D66D9"/>
    <w:rsid w:val="002D797B"/>
    <w:rsid w:val="002E08E6"/>
    <w:rsid w:val="002E19D6"/>
    <w:rsid w:val="002E2651"/>
    <w:rsid w:val="002E2B91"/>
    <w:rsid w:val="002E4B20"/>
    <w:rsid w:val="002F023C"/>
    <w:rsid w:val="002F1286"/>
    <w:rsid w:val="002F1FFE"/>
    <w:rsid w:val="002F5BA6"/>
    <w:rsid w:val="002F6A83"/>
    <w:rsid w:val="002F6BE0"/>
    <w:rsid w:val="003037DE"/>
    <w:rsid w:val="00305E9B"/>
    <w:rsid w:val="00306627"/>
    <w:rsid w:val="00306FC7"/>
    <w:rsid w:val="00310111"/>
    <w:rsid w:val="00310306"/>
    <w:rsid w:val="00312A6C"/>
    <w:rsid w:val="00312C34"/>
    <w:rsid w:val="00312DE1"/>
    <w:rsid w:val="003131DC"/>
    <w:rsid w:val="003137BC"/>
    <w:rsid w:val="00313C0F"/>
    <w:rsid w:val="003144F3"/>
    <w:rsid w:val="00314CC5"/>
    <w:rsid w:val="003203D0"/>
    <w:rsid w:val="003242DB"/>
    <w:rsid w:val="00324E64"/>
    <w:rsid w:val="00325605"/>
    <w:rsid w:val="003305F2"/>
    <w:rsid w:val="00331009"/>
    <w:rsid w:val="00331504"/>
    <w:rsid w:val="0033171D"/>
    <w:rsid w:val="00333A3B"/>
    <w:rsid w:val="00334CC5"/>
    <w:rsid w:val="003356D2"/>
    <w:rsid w:val="00336697"/>
    <w:rsid w:val="003368B1"/>
    <w:rsid w:val="00337497"/>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83403"/>
    <w:rsid w:val="003837F0"/>
    <w:rsid w:val="003870ED"/>
    <w:rsid w:val="003878A4"/>
    <w:rsid w:val="003879B8"/>
    <w:rsid w:val="0039073B"/>
    <w:rsid w:val="00392254"/>
    <w:rsid w:val="00392D2C"/>
    <w:rsid w:val="00393D1C"/>
    <w:rsid w:val="00394A44"/>
    <w:rsid w:val="00396344"/>
    <w:rsid w:val="00397022"/>
    <w:rsid w:val="003A1E35"/>
    <w:rsid w:val="003A27EE"/>
    <w:rsid w:val="003A2DC9"/>
    <w:rsid w:val="003A43D8"/>
    <w:rsid w:val="003A7855"/>
    <w:rsid w:val="003B159C"/>
    <w:rsid w:val="003B21C7"/>
    <w:rsid w:val="003B4EFC"/>
    <w:rsid w:val="003B6DB0"/>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8E2"/>
    <w:rsid w:val="004179AE"/>
    <w:rsid w:val="004205E1"/>
    <w:rsid w:val="00420ADB"/>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FAF"/>
    <w:rsid w:val="00452FE9"/>
    <w:rsid w:val="004560EA"/>
    <w:rsid w:val="004569E7"/>
    <w:rsid w:val="0045718C"/>
    <w:rsid w:val="004607C3"/>
    <w:rsid w:val="00460B3C"/>
    <w:rsid w:val="00460BA4"/>
    <w:rsid w:val="00464A8F"/>
    <w:rsid w:val="00465F50"/>
    <w:rsid w:val="004665CE"/>
    <w:rsid w:val="00472E61"/>
    <w:rsid w:val="00473A12"/>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236D"/>
    <w:rsid w:val="004F3729"/>
    <w:rsid w:val="004F6579"/>
    <w:rsid w:val="004F6DB5"/>
    <w:rsid w:val="004F7A1C"/>
    <w:rsid w:val="00501827"/>
    <w:rsid w:val="005025CA"/>
    <w:rsid w:val="0050501D"/>
    <w:rsid w:val="00506AFD"/>
    <w:rsid w:val="005100D4"/>
    <w:rsid w:val="005100F3"/>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678"/>
    <w:rsid w:val="005F3B27"/>
    <w:rsid w:val="005F41C5"/>
    <w:rsid w:val="005F4217"/>
    <w:rsid w:val="005F666A"/>
    <w:rsid w:val="005F743C"/>
    <w:rsid w:val="0060057D"/>
    <w:rsid w:val="00600810"/>
    <w:rsid w:val="00601595"/>
    <w:rsid w:val="00605DD4"/>
    <w:rsid w:val="0060677D"/>
    <w:rsid w:val="006129A7"/>
    <w:rsid w:val="00613138"/>
    <w:rsid w:val="00613A5F"/>
    <w:rsid w:val="0061416C"/>
    <w:rsid w:val="00614D1C"/>
    <w:rsid w:val="0061553D"/>
    <w:rsid w:val="006157E9"/>
    <w:rsid w:val="006159D5"/>
    <w:rsid w:val="00616F35"/>
    <w:rsid w:val="00620245"/>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A3"/>
    <w:rsid w:val="006306CA"/>
    <w:rsid w:val="0063125D"/>
    <w:rsid w:val="0063269E"/>
    <w:rsid w:val="006326F8"/>
    <w:rsid w:val="00632D6F"/>
    <w:rsid w:val="00633A5E"/>
    <w:rsid w:val="00633BBF"/>
    <w:rsid w:val="0063410C"/>
    <w:rsid w:val="00635580"/>
    <w:rsid w:val="00635600"/>
    <w:rsid w:val="00636513"/>
    <w:rsid w:val="006367C6"/>
    <w:rsid w:val="00637684"/>
    <w:rsid w:val="00637706"/>
    <w:rsid w:val="006418A0"/>
    <w:rsid w:val="006431E8"/>
    <w:rsid w:val="00643A3D"/>
    <w:rsid w:val="00645E4A"/>
    <w:rsid w:val="00646BD0"/>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800F6"/>
    <w:rsid w:val="0068041D"/>
    <w:rsid w:val="00680987"/>
    <w:rsid w:val="00680B0F"/>
    <w:rsid w:val="006817F5"/>
    <w:rsid w:val="00681B0D"/>
    <w:rsid w:val="00682204"/>
    <w:rsid w:val="00683631"/>
    <w:rsid w:val="0068661D"/>
    <w:rsid w:val="00686FD2"/>
    <w:rsid w:val="0068730D"/>
    <w:rsid w:val="006928A0"/>
    <w:rsid w:val="006929D9"/>
    <w:rsid w:val="006A0693"/>
    <w:rsid w:val="006A2B6B"/>
    <w:rsid w:val="006A5901"/>
    <w:rsid w:val="006A68FC"/>
    <w:rsid w:val="006A7EF6"/>
    <w:rsid w:val="006B1014"/>
    <w:rsid w:val="006B7FAD"/>
    <w:rsid w:val="006C142E"/>
    <w:rsid w:val="006C265C"/>
    <w:rsid w:val="006C35F9"/>
    <w:rsid w:val="006C419A"/>
    <w:rsid w:val="006C5567"/>
    <w:rsid w:val="006C6D58"/>
    <w:rsid w:val="006D0569"/>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2E2"/>
    <w:rsid w:val="00702C4C"/>
    <w:rsid w:val="007030D5"/>
    <w:rsid w:val="007053B0"/>
    <w:rsid w:val="00706C87"/>
    <w:rsid w:val="00706CF9"/>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42657"/>
    <w:rsid w:val="007426B8"/>
    <w:rsid w:val="00743088"/>
    <w:rsid w:val="00743D3F"/>
    <w:rsid w:val="007443F9"/>
    <w:rsid w:val="007452AB"/>
    <w:rsid w:val="00747967"/>
    <w:rsid w:val="00750B99"/>
    <w:rsid w:val="007513A5"/>
    <w:rsid w:val="007513D1"/>
    <w:rsid w:val="00752C52"/>
    <w:rsid w:val="00753685"/>
    <w:rsid w:val="00753E71"/>
    <w:rsid w:val="007545A8"/>
    <w:rsid w:val="00755896"/>
    <w:rsid w:val="0076067C"/>
    <w:rsid w:val="007645E8"/>
    <w:rsid w:val="007650D8"/>
    <w:rsid w:val="007651D4"/>
    <w:rsid w:val="007662AA"/>
    <w:rsid w:val="0076733B"/>
    <w:rsid w:val="00770851"/>
    <w:rsid w:val="00770DD1"/>
    <w:rsid w:val="007716EB"/>
    <w:rsid w:val="00771A40"/>
    <w:rsid w:val="00771D55"/>
    <w:rsid w:val="00772110"/>
    <w:rsid w:val="0077255F"/>
    <w:rsid w:val="00776609"/>
    <w:rsid w:val="00780595"/>
    <w:rsid w:val="0078729E"/>
    <w:rsid w:val="0078754F"/>
    <w:rsid w:val="00790C95"/>
    <w:rsid w:val="00790FD7"/>
    <w:rsid w:val="00791CBE"/>
    <w:rsid w:val="0079203F"/>
    <w:rsid w:val="007955F1"/>
    <w:rsid w:val="007A012B"/>
    <w:rsid w:val="007A15A0"/>
    <w:rsid w:val="007A1C90"/>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377B"/>
    <w:rsid w:val="00824F40"/>
    <w:rsid w:val="008317BD"/>
    <w:rsid w:val="0083247F"/>
    <w:rsid w:val="00836027"/>
    <w:rsid w:val="00837A28"/>
    <w:rsid w:val="00840035"/>
    <w:rsid w:val="0084091E"/>
    <w:rsid w:val="00840E97"/>
    <w:rsid w:val="00841526"/>
    <w:rsid w:val="00843692"/>
    <w:rsid w:val="00844F7F"/>
    <w:rsid w:val="00852116"/>
    <w:rsid w:val="00852E6E"/>
    <w:rsid w:val="00856998"/>
    <w:rsid w:val="00864F0F"/>
    <w:rsid w:val="00865820"/>
    <w:rsid w:val="0086609D"/>
    <w:rsid w:val="00866B5F"/>
    <w:rsid w:val="008728A3"/>
    <w:rsid w:val="00874CAB"/>
    <w:rsid w:val="00877593"/>
    <w:rsid w:val="008777B4"/>
    <w:rsid w:val="00880394"/>
    <w:rsid w:val="00880532"/>
    <w:rsid w:val="00882BB5"/>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431B"/>
    <w:rsid w:val="008C4749"/>
    <w:rsid w:val="008C4BC0"/>
    <w:rsid w:val="008D06EB"/>
    <w:rsid w:val="008D1894"/>
    <w:rsid w:val="008D2264"/>
    <w:rsid w:val="008D2BA4"/>
    <w:rsid w:val="008D2F35"/>
    <w:rsid w:val="008D48C8"/>
    <w:rsid w:val="008D48F9"/>
    <w:rsid w:val="008D700B"/>
    <w:rsid w:val="008D73B8"/>
    <w:rsid w:val="008D7A5F"/>
    <w:rsid w:val="008E0847"/>
    <w:rsid w:val="008E45A7"/>
    <w:rsid w:val="008E6015"/>
    <w:rsid w:val="008E6FD4"/>
    <w:rsid w:val="008F18DE"/>
    <w:rsid w:val="008F1ACB"/>
    <w:rsid w:val="008F1F09"/>
    <w:rsid w:val="008F1FF9"/>
    <w:rsid w:val="008F53FD"/>
    <w:rsid w:val="008F63F0"/>
    <w:rsid w:val="008F76FD"/>
    <w:rsid w:val="00901586"/>
    <w:rsid w:val="009022EB"/>
    <w:rsid w:val="009029BB"/>
    <w:rsid w:val="00904DA5"/>
    <w:rsid w:val="00905267"/>
    <w:rsid w:val="00905EFF"/>
    <w:rsid w:val="00906290"/>
    <w:rsid w:val="00907919"/>
    <w:rsid w:val="009109D4"/>
    <w:rsid w:val="0091203F"/>
    <w:rsid w:val="0091210C"/>
    <w:rsid w:val="0091367A"/>
    <w:rsid w:val="00914D52"/>
    <w:rsid w:val="00915993"/>
    <w:rsid w:val="00915C1E"/>
    <w:rsid w:val="00915F07"/>
    <w:rsid w:val="00915F40"/>
    <w:rsid w:val="009175E3"/>
    <w:rsid w:val="0091771F"/>
    <w:rsid w:val="0092067B"/>
    <w:rsid w:val="00922A2E"/>
    <w:rsid w:val="00922B8C"/>
    <w:rsid w:val="00926968"/>
    <w:rsid w:val="00927712"/>
    <w:rsid w:val="00931314"/>
    <w:rsid w:val="009314F7"/>
    <w:rsid w:val="009320B0"/>
    <w:rsid w:val="009326E4"/>
    <w:rsid w:val="00932D42"/>
    <w:rsid w:val="0093376B"/>
    <w:rsid w:val="00933E98"/>
    <w:rsid w:val="00934D39"/>
    <w:rsid w:val="00935BD7"/>
    <w:rsid w:val="00937828"/>
    <w:rsid w:val="00937A9A"/>
    <w:rsid w:val="0094096C"/>
    <w:rsid w:val="00943533"/>
    <w:rsid w:val="0094396C"/>
    <w:rsid w:val="00944F4E"/>
    <w:rsid w:val="009457C7"/>
    <w:rsid w:val="00946708"/>
    <w:rsid w:val="00950B07"/>
    <w:rsid w:val="00950DB6"/>
    <w:rsid w:val="00952B2F"/>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1686"/>
    <w:rsid w:val="0098391D"/>
    <w:rsid w:val="00983E35"/>
    <w:rsid w:val="009864B3"/>
    <w:rsid w:val="00987C0E"/>
    <w:rsid w:val="0099202F"/>
    <w:rsid w:val="00994777"/>
    <w:rsid w:val="009949BB"/>
    <w:rsid w:val="00995073"/>
    <w:rsid w:val="00996329"/>
    <w:rsid w:val="00997E48"/>
    <w:rsid w:val="009A03AE"/>
    <w:rsid w:val="009A052E"/>
    <w:rsid w:val="009A40C1"/>
    <w:rsid w:val="009A6681"/>
    <w:rsid w:val="009A6F52"/>
    <w:rsid w:val="009A7EF3"/>
    <w:rsid w:val="009B197F"/>
    <w:rsid w:val="009B2457"/>
    <w:rsid w:val="009B5CB3"/>
    <w:rsid w:val="009C21D9"/>
    <w:rsid w:val="009C4AFC"/>
    <w:rsid w:val="009C545D"/>
    <w:rsid w:val="009C79D1"/>
    <w:rsid w:val="009D0599"/>
    <w:rsid w:val="009D0D78"/>
    <w:rsid w:val="009D3047"/>
    <w:rsid w:val="009D38E7"/>
    <w:rsid w:val="009D4F3B"/>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319DD"/>
    <w:rsid w:val="00A33CDE"/>
    <w:rsid w:val="00A33DE4"/>
    <w:rsid w:val="00A352AC"/>
    <w:rsid w:val="00A35764"/>
    <w:rsid w:val="00A361F7"/>
    <w:rsid w:val="00A37A34"/>
    <w:rsid w:val="00A37C74"/>
    <w:rsid w:val="00A4059A"/>
    <w:rsid w:val="00A40C63"/>
    <w:rsid w:val="00A40C6D"/>
    <w:rsid w:val="00A41778"/>
    <w:rsid w:val="00A4216D"/>
    <w:rsid w:val="00A42D52"/>
    <w:rsid w:val="00A446FA"/>
    <w:rsid w:val="00A462E1"/>
    <w:rsid w:val="00A46FBE"/>
    <w:rsid w:val="00A51977"/>
    <w:rsid w:val="00A527D0"/>
    <w:rsid w:val="00A52F13"/>
    <w:rsid w:val="00A538C7"/>
    <w:rsid w:val="00A53A2C"/>
    <w:rsid w:val="00A56556"/>
    <w:rsid w:val="00A60BE2"/>
    <w:rsid w:val="00A617BE"/>
    <w:rsid w:val="00A64940"/>
    <w:rsid w:val="00A67EE3"/>
    <w:rsid w:val="00A67FEA"/>
    <w:rsid w:val="00A72671"/>
    <w:rsid w:val="00A73A95"/>
    <w:rsid w:val="00A73C54"/>
    <w:rsid w:val="00A74462"/>
    <w:rsid w:val="00A752B2"/>
    <w:rsid w:val="00A76258"/>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4520"/>
    <w:rsid w:val="00B05720"/>
    <w:rsid w:val="00B076C3"/>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86B"/>
    <w:rsid w:val="00B34EA6"/>
    <w:rsid w:val="00B354B4"/>
    <w:rsid w:val="00B37A7B"/>
    <w:rsid w:val="00B40A13"/>
    <w:rsid w:val="00B42DB7"/>
    <w:rsid w:val="00B4357A"/>
    <w:rsid w:val="00B438DB"/>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D4F"/>
    <w:rsid w:val="00C65092"/>
    <w:rsid w:val="00C6560A"/>
    <w:rsid w:val="00C65B7F"/>
    <w:rsid w:val="00C66765"/>
    <w:rsid w:val="00C67867"/>
    <w:rsid w:val="00C711CF"/>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5FD5"/>
    <w:rsid w:val="00CB681A"/>
    <w:rsid w:val="00CB6BB2"/>
    <w:rsid w:val="00CB7039"/>
    <w:rsid w:val="00CC01B4"/>
    <w:rsid w:val="00CC1309"/>
    <w:rsid w:val="00CC1331"/>
    <w:rsid w:val="00CC1FEA"/>
    <w:rsid w:val="00CC2A30"/>
    <w:rsid w:val="00CC6041"/>
    <w:rsid w:val="00CC6112"/>
    <w:rsid w:val="00CD02D2"/>
    <w:rsid w:val="00CD08DB"/>
    <w:rsid w:val="00CD2D36"/>
    <w:rsid w:val="00CD360D"/>
    <w:rsid w:val="00CD3D5B"/>
    <w:rsid w:val="00CD59E0"/>
    <w:rsid w:val="00CD5B43"/>
    <w:rsid w:val="00CD77E8"/>
    <w:rsid w:val="00CE00E3"/>
    <w:rsid w:val="00CE07AC"/>
    <w:rsid w:val="00CE09AA"/>
    <w:rsid w:val="00CE6CFB"/>
    <w:rsid w:val="00CE7D68"/>
    <w:rsid w:val="00CF0315"/>
    <w:rsid w:val="00CF044E"/>
    <w:rsid w:val="00CF0C07"/>
    <w:rsid w:val="00CF0FF2"/>
    <w:rsid w:val="00CF10C8"/>
    <w:rsid w:val="00CF3811"/>
    <w:rsid w:val="00CF3CAE"/>
    <w:rsid w:val="00CF67C4"/>
    <w:rsid w:val="00CF7274"/>
    <w:rsid w:val="00D00142"/>
    <w:rsid w:val="00D00778"/>
    <w:rsid w:val="00D03112"/>
    <w:rsid w:val="00D03A25"/>
    <w:rsid w:val="00D03D7D"/>
    <w:rsid w:val="00D06AD7"/>
    <w:rsid w:val="00D07A23"/>
    <w:rsid w:val="00D104ED"/>
    <w:rsid w:val="00D13BBB"/>
    <w:rsid w:val="00D14A5D"/>
    <w:rsid w:val="00D15614"/>
    <w:rsid w:val="00D160B3"/>
    <w:rsid w:val="00D22144"/>
    <w:rsid w:val="00D24F8A"/>
    <w:rsid w:val="00D25BAC"/>
    <w:rsid w:val="00D27869"/>
    <w:rsid w:val="00D27BE2"/>
    <w:rsid w:val="00D27EAB"/>
    <w:rsid w:val="00D310B8"/>
    <w:rsid w:val="00D322BD"/>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73E"/>
    <w:rsid w:val="00DB5F02"/>
    <w:rsid w:val="00DB61F8"/>
    <w:rsid w:val="00DB6BC3"/>
    <w:rsid w:val="00DB73E9"/>
    <w:rsid w:val="00DB7A24"/>
    <w:rsid w:val="00DB7BCA"/>
    <w:rsid w:val="00DB7EFD"/>
    <w:rsid w:val="00DC2E75"/>
    <w:rsid w:val="00DC3A91"/>
    <w:rsid w:val="00DC40CC"/>
    <w:rsid w:val="00DC4EF6"/>
    <w:rsid w:val="00DC6CAF"/>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178D"/>
    <w:rsid w:val="00E1352A"/>
    <w:rsid w:val="00E13F39"/>
    <w:rsid w:val="00E158D2"/>
    <w:rsid w:val="00E17EA0"/>
    <w:rsid w:val="00E2028F"/>
    <w:rsid w:val="00E2050C"/>
    <w:rsid w:val="00E206EB"/>
    <w:rsid w:val="00E20EB5"/>
    <w:rsid w:val="00E22055"/>
    <w:rsid w:val="00E22962"/>
    <w:rsid w:val="00E23ED0"/>
    <w:rsid w:val="00E23F7F"/>
    <w:rsid w:val="00E23FDA"/>
    <w:rsid w:val="00E24486"/>
    <w:rsid w:val="00E24D3A"/>
    <w:rsid w:val="00E250D8"/>
    <w:rsid w:val="00E27068"/>
    <w:rsid w:val="00E30AE6"/>
    <w:rsid w:val="00E31AF2"/>
    <w:rsid w:val="00E33BDF"/>
    <w:rsid w:val="00E3574E"/>
    <w:rsid w:val="00E360F0"/>
    <w:rsid w:val="00E36C3D"/>
    <w:rsid w:val="00E37882"/>
    <w:rsid w:val="00E37BF5"/>
    <w:rsid w:val="00E40C6F"/>
    <w:rsid w:val="00E4151D"/>
    <w:rsid w:val="00E41BBC"/>
    <w:rsid w:val="00E429A6"/>
    <w:rsid w:val="00E431BA"/>
    <w:rsid w:val="00E47BD4"/>
    <w:rsid w:val="00E51E80"/>
    <w:rsid w:val="00E52453"/>
    <w:rsid w:val="00E531CB"/>
    <w:rsid w:val="00E54B6B"/>
    <w:rsid w:val="00E560D4"/>
    <w:rsid w:val="00E648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A21"/>
    <w:rsid w:val="00E869C5"/>
    <w:rsid w:val="00E90972"/>
    <w:rsid w:val="00E90A65"/>
    <w:rsid w:val="00E921E3"/>
    <w:rsid w:val="00E94513"/>
    <w:rsid w:val="00E9647E"/>
    <w:rsid w:val="00EA0219"/>
    <w:rsid w:val="00EA157B"/>
    <w:rsid w:val="00EA3837"/>
    <w:rsid w:val="00EA39A6"/>
    <w:rsid w:val="00EA4154"/>
    <w:rsid w:val="00EA655B"/>
    <w:rsid w:val="00EA6B4B"/>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D70EA"/>
    <w:rsid w:val="00EE192A"/>
    <w:rsid w:val="00EE1B54"/>
    <w:rsid w:val="00EE2FDA"/>
    <w:rsid w:val="00EE45C7"/>
    <w:rsid w:val="00EF11E1"/>
    <w:rsid w:val="00EF204E"/>
    <w:rsid w:val="00EF31F0"/>
    <w:rsid w:val="00EF4FF9"/>
    <w:rsid w:val="00EF6995"/>
    <w:rsid w:val="00EF7B24"/>
    <w:rsid w:val="00F00845"/>
    <w:rsid w:val="00F0385E"/>
    <w:rsid w:val="00F072B4"/>
    <w:rsid w:val="00F1225F"/>
    <w:rsid w:val="00F12F2E"/>
    <w:rsid w:val="00F133A5"/>
    <w:rsid w:val="00F21E6F"/>
    <w:rsid w:val="00F229BE"/>
    <w:rsid w:val="00F22E46"/>
    <w:rsid w:val="00F237E0"/>
    <w:rsid w:val="00F250C2"/>
    <w:rsid w:val="00F259AB"/>
    <w:rsid w:val="00F27833"/>
    <w:rsid w:val="00F31A49"/>
    <w:rsid w:val="00F32163"/>
    <w:rsid w:val="00F3249D"/>
    <w:rsid w:val="00F33370"/>
    <w:rsid w:val="00F34095"/>
    <w:rsid w:val="00F358A0"/>
    <w:rsid w:val="00F36698"/>
    <w:rsid w:val="00F402E3"/>
    <w:rsid w:val="00F405DD"/>
    <w:rsid w:val="00F40794"/>
    <w:rsid w:val="00F42D44"/>
    <w:rsid w:val="00F44571"/>
    <w:rsid w:val="00F44827"/>
    <w:rsid w:val="00F448CC"/>
    <w:rsid w:val="00F453CB"/>
    <w:rsid w:val="00F46A1B"/>
    <w:rsid w:val="00F471FB"/>
    <w:rsid w:val="00F47EA3"/>
    <w:rsid w:val="00F5339B"/>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4ED"/>
    <w:rsid w:val="00F90CB8"/>
    <w:rsid w:val="00F91F8D"/>
    <w:rsid w:val="00F92B84"/>
    <w:rsid w:val="00F9383D"/>
    <w:rsid w:val="00F95016"/>
    <w:rsid w:val="00F955D0"/>
    <w:rsid w:val="00F965D3"/>
    <w:rsid w:val="00FA40BE"/>
    <w:rsid w:val="00FB18B1"/>
    <w:rsid w:val="00FB495C"/>
    <w:rsid w:val="00FB55EF"/>
    <w:rsid w:val="00FB5CD6"/>
    <w:rsid w:val="00FB657D"/>
    <w:rsid w:val="00FB7BBB"/>
    <w:rsid w:val="00FC0CFD"/>
    <w:rsid w:val="00FC1F4B"/>
    <w:rsid w:val="00FC2075"/>
    <w:rsid w:val="00FC35C6"/>
    <w:rsid w:val="00FC4EFE"/>
    <w:rsid w:val="00FC706E"/>
    <w:rsid w:val="00FC7EC1"/>
    <w:rsid w:val="00FD00FD"/>
    <w:rsid w:val="00FD1D53"/>
    <w:rsid w:val="00FD32BD"/>
    <w:rsid w:val="00FD4568"/>
    <w:rsid w:val="00FD4D19"/>
    <w:rsid w:val="00FD5E47"/>
    <w:rsid w:val="00FD69D2"/>
    <w:rsid w:val="00FD6CEF"/>
    <w:rsid w:val="00FD6E24"/>
    <w:rsid w:val="00FD7756"/>
    <w:rsid w:val="00FD7B8A"/>
    <w:rsid w:val="00FE3F99"/>
    <w:rsid w:val="00FE7C9E"/>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5435</Words>
  <Characters>30980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2025-02-07T19:54:00Z</dcterms:created>
  <dcterms:modified xsi:type="dcterms:W3CDTF">2025-02-07T19:54:00Z</dcterms:modified>
</cp:coreProperties>
</file>